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38" w:rsidRPr="00C912C2" w:rsidRDefault="00B83D38" w:rsidP="00C912C2">
      <w:pPr>
        <w:pStyle w:val="affe"/>
      </w:pPr>
      <w:bookmarkStart w:id="0" w:name="_GoBack"/>
      <w:r w:rsidRPr="00C912C2">
        <w:rPr>
          <w:rFonts w:hint="eastAsia"/>
        </w:rPr>
        <w:t>上海交通大学图书馆</w:t>
      </w:r>
      <w:r>
        <w:rPr>
          <w:rFonts w:hint="eastAsia"/>
        </w:rPr>
        <w:t>使用</w:t>
      </w:r>
      <w:r w:rsidRPr="00C912C2">
        <w:rPr>
          <w:rFonts w:hint="eastAsia"/>
        </w:rPr>
        <w:t>指南</w:t>
      </w:r>
      <w:bookmarkEnd w:id="0"/>
      <w:r w:rsidRPr="00C912C2">
        <w:rPr>
          <w:rFonts w:hint="eastAsia"/>
        </w:rPr>
        <w:t>（</w:t>
      </w:r>
      <w:r w:rsidRPr="00C912C2">
        <w:t>2017</w:t>
      </w:r>
      <w:r w:rsidRPr="00C912C2">
        <w:rPr>
          <w:rFonts w:hint="eastAsia"/>
        </w:rPr>
        <w:t>版）</w:t>
      </w:r>
    </w:p>
    <w:p w:rsidR="00B83D38" w:rsidRPr="00C912C2" w:rsidRDefault="00B83D38" w:rsidP="00C912C2">
      <w:pPr>
        <w:pStyle w:val="affe"/>
      </w:pPr>
      <w:r w:rsidRPr="00C912C2">
        <w:t xml:space="preserve">A Guide to the </w:t>
      </w:r>
      <w:smartTag w:uri="urn:schemas-microsoft-com:office:smarttags" w:element="PlaceName">
        <w:smartTag w:uri="urn:schemas-microsoft-com:office:smarttags" w:element="place">
          <w:r w:rsidRPr="00C912C2">
            <w:t>Shanghai</w:t>
          </w:r>
        </w:smartTag>
        <w:r w:rsidRPr="00C912C2">
          <w:t xml:space="preserve"> </w:t>
        </w:r>
        <w:smartTag w:uri="urn:schemas-microsoft-com:office:smarttags" w:element="PlaceName">
          <w:r w:rsidRPr="00C912C2">
            <w:t>Jiao</w:t>
          </w:r>
        </w:smartTag>
        <w:r w:rsidRPr="00C912C2">
          <w:t xml:space="preserve"> </w:t>
        </w:r>
        <w:smartTag w:uri="urn:schemas-microsoft-com:office:smarttags" w:element="PlaceName">
          <w:r w:rsidRPr="00C912C2">
            <w:t>Tong</w:t>
          </w:r>
        </w:smartTag>
        <w:r w:rsidRPr="00C912C2">
          <w:t xml:space="preserve"> </w:t>
        </w:r>
        <w:smartTag w:uri="urn:schemas-microsoft-com:office:smarttags" w:element="PlaceType">
          <w:r w:rsidRPr="00C912C2">
            <w:t>University</w:t>
          </w:r>
        </w:smartTag>
      </w:smartTag>
      <w:r w:rsidRPr="00C912C2">
        <w:t xml:space="preserve"> Library</w:t>
      </w:r>
    </w:p>
    <w:p w:rsidR="00B83D38" w:rsidRDefault="00B83D38" w:rsidP="00884A29">
      <w:pPr>
        <w:pStyle w:val="2"/>
        <w:numPr>
          <w:ilvl w:val="0"/>
          <w:numId w:val="22"/>
        </w:numPr>
        <w:ind w:firstLine="0"/>
      </w:pPr>
      <w:r>
        <w:rPr>
          <w:rFonts w:hint="eastAsia"/>
        </w:rPr>
        <w:t>入馆须知</w:t>
      </w:r>
      <w:r>
        <w:t>Notice</w:t>
      </w:r>
    </w:p>
    <w:p w:rsidR="00B83D38" w:rsidRDefault="00B83D38" w:rsidP="00C912C2">
      <w:pPr>
        <w:pStyle w:val="10"/>
        <w:numPr>
          <w:ilvl w:val="0"/>
          <w:numId w:val="24"/>
        </w:numPr>
        <w:ind w:left="851" w:firstLineChars="0" w:hanging="6"/>
      </w:pPr>
      <w:r>
        <w:rPr>
          <w:rFonts w:hint="eastAsia"/>
        </w:rPr>
        <w:t>进入图书馆必须凭本人校园卡</w:t>
      </w:r>
    </w:p>
    <w:p w:rsidR="00B83D38" w:rsidRDefault="00B83D38" w:rsidP="00C912C2">
      <w:pPr>
        <w:pStyle w:val="10"/>
        <w:numPr>
          <w:ilvl w:val="0"/>
          <w:numId w:val="24"/>
        </w:numPr>
        <w:ind w:left="851" w:firstLineChars="0" w:hanging="6"/>
      </w:pPr>
      <w:r>
        <w:rPr>
          <w:rFonts w:hint="eastAsia"/>
        </w:rPr>
        <w:t>严禁将未办理借阅手续的图书带出图书馆</w:t>
      </w:r>
    </w:p>
    <w:p w:rsidR="00B83D38" w:rsidRDefault="00B83D38" w:rsidP="00C912C2">
      <w:pPr>
        <w:pStyle w:val="10"/>
        <w:numPr>
          <w:ilvl w:val="0"/>
          <w:numId w:val="24"/>
        </w:numPr>
        <w:ind w:left="851" w:firstLineChars="0" w:hanging="6"/>
      </w:pPr>
      <w:r>
        <w:rPr>
          <w:rFonts w:hint="eastAsia"/>
        </w:rPr>
        <w:t>严禁使用他人的校园卡借出图书</w:t>
      </w:r>
    </w:p>
    <w:p w:rsidR="00B83D38" w:rsidRDefault="00B83D38" w:rsidP="00C912C2">
      <w:pPr>
        <w:pStyle w:val="10"/>
        <w:numPr>
          <w:ilvl w:val="0"/>
          <w:numId w:val="24"/>
        </w:numPr>
        <w:ind w:left="851" w:firstLineChars="0" w:hanging="6"/>
      </w:pPr>
      <w:r>
        <w:rPr>
          <w:rFonts w:hint="eastAsia"/>
        </w:rPr>
        <w:t>禁带不能封口的饮料、零食和餐点进入阅览室</w:t>
      </w:r>
    </w:p>
    <w:p w:rsidR="00B83D38" w:rsidRDefault="00B83D38" w:rsidP="00C912C2">
      <w:pPr>
        <w:pStyle w:val="10"/>
        <w:numPr>
          <w:ilvl w:val="0"/>
          <w:numId w:val="24"/>
        </w:numPr>
        <w:ind w:left="851" w:firstLineChars="0" w:hanging="6"/>
      </w:pPr>
      <w:r>
        <w:rPr>
          <w:rFonts w:hint="eastAsia"/>
        </w:rPr>
        <w:t>阅览室内禁止占座、随意接插线板、接打电话及大声喧哗</w:t>
      </w:r>
    </w:p>
    <w:p w:rsidR="00B83D38" w:rsidRDefault="00B83D38" w:rsidP="00C912C2">
      <w:pPr>
        <w:pStyle w:val="10"/>
        <w:numPr>
          <w:ilvl w:val="0"/>
          <w:numId w:val="24"/>
        </w:numPr>
        <w:ind w:left="851" w:firstLineChars="0" w:hanging="6"/>
      </w:pPr>
      <w:r>
        <w:rPr>
          <w:rFonts w:hint="eastAsia"/>
        </w:rPr>
        <w:t>图书馆内严禁吸烟</w:t>
      </w:r>
    </w:p>
    <w:p w:rsidR="00B83D38" w:rsidRDefault="00B83D38" w:rsidP="00C912C2">
      <w:pPr>
        <w:pStyle w:val="10"/>
        <w:numPr>
          <w:ilvl w:val="0"/>
          <w:numId w:val="24"/>
        </w:numPr>
        <w:ind w:left="851" w:firstLineChars="0" w:hanging="6"/>
      </w:pPr>
      <w:r>
        <w:t>Enter the library with your own SJTU ID card.</w:t>
      </w:r>
    </w:p>
    <w:p w:rsidR="00B83D38" w:rsidRDefault="00B83D38" w:rsidP="00C912C2">
      <w:pPr>
        <w:pStyle w:val="10"/>
        <w:numPr>
          <w:ilvl w:val="0"/>
          <w:numId w:val="24"/>
        </w:numPr>
        <w:ind w:left="851" w:firstLineChars="0" w:hanging="6"/>
      </w:pPr>
      <w:r>
        <w:t>It is forbidden to take unchecked books out of the library.</w:t>
      </w:r>
    </w:p>
    <w:p w:rsidR="00B83D38" w:rsidRDefault="00B83D38" w:rsidP="00C912C2">
      <w:pPr>
        <w:pStyle w:val="10"/>
        <w:numPr>
          <w:ilvl w:val="0"/>
          <w:numId w:val="24"/>
        </w:numPr>
        <w:ind w:left="851" w:firstLineChars="0" w:hanging="6"/>
      </w:pPr>
      <w:r>
        <w:t xml:space="preserve">It is forbidden to use others’ SJTU ID cards to borrow books. </w:t>
      </w:r>
    </w:p>
    <w:p w:rsidR="00B83D38" w:rsidRDefault="00B83D38" w:rsidP="00C912C2">
      <w:pPr>
        <w:pStyle w:val="10"/>
        <w:numPr>
          <w:ilvl w:val="0"/>
          <w:numId w:val="24"/>
        </w:numPr>
        <w:ind w:left="851" w:firstLineChars="0" w:hanging="6"/>
      </w:pPr>
      <w:r>
        <w:t xml:space="preserve">It is forbidden to take foods and unsealed drinks into reading rooms. </w:t>
      </w:r>
    </w:p>
    <w:p w:rsidR="00B83D38" w:rsidRDefault="00B83D38" w:rsidP="00C912C2">
      <w:pPr>
        <w:pStyle w:val="10"/>
        <w:numPr>
          <w:ilvl w:val="0"/>
          <w:numId w:val="24"/>
        </w:numPr>
        <w:ind w:left="851" w:firstLineChars="0" w:hanging="6"/>
      </w:pPr>
      <w:r>
        <w:t>It is forbidden to occupy extra seats, use patching boards, or make noises in reading rooms.</w:t>
      </w:r>
    </w:p>
    <w:p w:rsidR="00B83D38" w:rsidRDefault="00B83D38" w:rsidP="00C912C2">
      <w:pPr>
        <w:pStyle w:val="10"/>
        <w:numPr>
          <w:ilvl w:val="0"/>
          <w:numId w:val="24"/>
        </w:numPr>
        <w:ind w:left="851" w:firstLineChars="0" w:hanging="6"/>
      </w:pPr>
      <w:r>
        <w:t>It is forbidden to smoke in the library.</w:t>
      </w:r>
    </w:p>
    <w:p w:rsidR="00B83D38" w:rsidRDefault="00B83D38" w:rsidP="00884A29">
      <w:pPr>
        <w:pStyle w:val="2"/>
        <w:numPr>
          <w:ilvl w:val="0"/>
          <w:numId w:val="22"/>
        </w:numPr>
        <w:ind w:firstLine="0"/>
      </w:pPr>
      <w:r>
        <w:rPr>
          <w:rFonts w:hint="eastAsia"/>
        </w:rPr>
        <w:t>图书借阅</w:t>
      </w:r>
      <w:r>
        <w:t xml:space="preserve"> Borrowing</w:t>
      </w:r>
    </w:p>
    <w:p w:rsidR="00B83D38" w:rsidRPr="007B029C" w:rsidRDefault="00B83D38" w:rsidP="00763D97">
      <w:pPr>
        <w:pStyle w:val="10"/>
        <w:numPr>
          <w:ilvl w:val="0"/>
          <w:numId w:val="23"/>
        </w:numPr>
        <w:ind w:firstLineChars="0"/>
        <w:outlineLvl w:val="2"/>
        <w:rPr>
          <w:b/>
        </w:rPr>
      </w:pPr>
      <w:r w:rsidRPr="007B029C">
        <w:rPr>
          <w:rFonts w:hint="eastAsia"/>
          <w:b/>
        </w:rPr>
        <w:t>纸质资源简介</w:t>
      </w:r>
      <w:r w:rsidRPr="007B029C">
        <w:rPr>
          <w:b/>
        </w:rPr>
        <w:t xml:space="preserve"> A brief introduction to printed collection</w:t>
      </w:r>
    </w:p>
    <w:p w:rsidR="00B83D38" w:rsidRDefault="00B83D38" w:rsidP="007B029C">
      <w:pPr>
        <w:ind w:firstLine="420"/>
      </w:pPr>
      <w:r>
        <w:rPr>
          <w:rFonts w:hint="eastAsia"/>
        </w:rPr>
        <w:t>图书馆拥有印刷型文献资料共计</w:t>
      </w:r>
      <w:r>
        <w:t>331</w:t>
      </w:r>
      <w:r>
        <w:rPr>
          <w:rFonts w:hint="eastAsia"/>
        </w:rPr>
        <w:t>万册，期刊</w:t>
      </w:r>
      <w:r>
        <w:t>7,500</w:t>
      </w:r>
      <w:r>
        <w:rPr>
          <w:rFonts w:hint="eastAsia"/>
        </w:rPr>
        <w:t>余种，采用大开间、全开架、借阅合一的服务模式，阅览室中的书刊全部按学科分类布局。所有图书（除特藏文献和部分工具书）均可跨校区借还（医学院图书馆除外），但期刊不能外借，仅供阅览。</w:t>
      </w:r>
    </w:p>
    <w:p w:rsidR="00B83D38" w:rsidRDefault="00B83D38" w:rsidP="007B029C">
      <w:pPr>
        <w:ind w:firstLine="420"/>
      </w:pPr>
      <w:r>
        <w:t>The SJTU Library owns 3.31 million volumes of printed materials including 7,500 titles of periodicals, and adopted open stack management model. The printed collection is arranged according to subjects. All books (except the special collection and some reference books) can be circulated among all campuses (except</w:t>
      </w:r>
      <w:bookmarkStart w:id="1" w:name="OLE_LINK1"/>
      <w:r>
        <w:t xml:space="preserve">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 Library</w:t>
          </w:r>
        </w:smartTag>
      </w:smartTag>
      <w:bookmarkEnd w:id="1"/>
      <w:r>
        <w:t>), while journals can only be read in reading rooms.</w:t>
      </w:r>
    </w:p>
    <w:p w:rsidR="00B83D38" w:rsidRPr="007B029C" w:rsidRDefault="00B83D38" w:rsidP="00763D97">
      <w:pPr>
        <w:pStyle w:val="10"/>
        <w:numPr>
          <w:ilvl w:val="0"/>
          <w:numId w:val="23"/>
        </w:numPr>
        <w:ind w:firstLineChars="0"/>
        <w:outlineLvl w:val="2"/>
        <w:rPr>
          <w:b/>
        </w:rPr>
      </w:pPr>
      <w:r w:rsidRPr="007B029C">
        <w:rPr>
          <w:rFonts w:hint="eastAsia"/>
          <w:b/>
        </w:rPr>
        <w:t>思源探索</w:t>
      </w:r>
      <w:r w:rsidRPr="007B029C">
        <w:rPr>
          <w:b/>
        </w:rPr>
        <w:t>OurExplore</w:t>
      </w:r>
    </w:p>
    <w:p w:rsidR="00B83D38" w:rsidRDefault="00B83D38" w:rsidP="007B029C">
      <w:pPr>
        <w:ind w:firstLine="420"/>
      </w:pPr>
      <w:r>
        <w:rPr>
          <w:rFonts w:hint="eastAsia"/>
        </w:rPr>
        <w:t>思源探索是一个简单、便捷、高效的文献资源检索平台，全面整合了图书馆所有的书、刊、多媒体、以及电子数据库等文献信息资源，实现图书馆各种资源的一站式发现和获取。</w:t>
      </w:r>
    </w:p>
    <w:p w:rsidR="00B83D38" w:rsidRDefault="00B83D38" w:rsidP="007B029C">
      <w:pPr>
        <w:ind w:firstLine="420"/>
      </w:pPr>
      <w:r w:rsidRPr="007B029C">
        <w:rPr>
          <w:i/>
        </w:rPr>
        <w:t>OurExplore</w:t>
      </w:r>
      <w:r>
        <w:rPr>
          <w:b/>
        </w:rPr>
        <w:t xml:space="preserve"> </w:t>
      </w:r>
      <w:r>
        <w:t>is a convenient and effective platform for resource retrieval. It integrates all library resources such as books, journals, multimedia resources and databases, making it possible to explore and access library resources at this one-stop platform.</w:t>
      </w:r>
    </w:p>
    <w:p w:rsidR="00B83D38" w:rsidRPr="007B029C" w:rsidRDefault="00B83D38" w:rsidP="00763D97">
      <w:pPr>
        <w:pStyle w:val="10"/>
        <w:numPr>
          <w:ilvl w:val="0"/>
          <w:numId w:val="23"/>
        </w:numPr>
        <w:ind w:firstLineChars="0"/>
        <w:outlineLvl w:val="2"/>
        <w:rPr>
          <w:b/>
        </w:rPr>
      </w:pPr>
      <w:r w:rsidRPr="007B029C">
        <w:rPr>
          <w:rFonts w:hint="eastAsia"/>
          <w:b/>
        </w:rPr>
        <w:t>借阅权限</w:t>
      </w:r>
      <w:r w:rsidRPr="007B029C">
        <w:rPr>
          <w:b/>
        </w:rPr>
        <w:t>Borrowing Rights</w:t>
      </w:r>
    </w:p>
    <w:p w:rsidR="00B83D38" w:rsidRDefault="00B83D38" w:rsidP="007B029C">
      <w:pPr>
        <w:ind w:firstLine="420"/>
      </w:pPr>
      <w:r>
        <w:rPr>
          <w:rFonts w:hint="eastAsia"/>
        </w:rPr>
        <w:t>借阅期限</w:t>
      </w:r>
      <w:r>
        <w:t>30</w:t>
      </w:r>
      <w:r>
        <w:rPr>
          <w:rFonts w:hint="eastAsia"/>
        </w:rPr>
        <w:t>天，</w:t>
      </w:r>
      <w:r>
        <w:t>30</w:t>
      </w:r>
      <w:r>
        <w:rPr>
          <w:rFonts w:hint="eastAsia"/>
        </w:rPr>
        <w:t>册</w:t>
      </w:r>
      <w:r>
        <w:t>/</w:t>
      </w:r>
      <w:r>
        <w:rPr>
          <w:rFonts w:hint="eastAsia"/>
        </w:rPr>
        <w:t>人</w:t>
      </w:r>
      <w:r w:rsidRPr="00985EF7">
        <w:rPr>
          <w:rFonts w:hint="eastAsia"/>
        </w:rPr>
        <w:t>。</w:t>
      </w:r>
    </w:p>
    <w:p w:rsidR="00B83D38" w:rsidRDefault="00B83D38" w:rsidP="007B029C">
      <w:pPr>
        <w:ind w:firstLine="420"/>
      </w:pPr>
      <w:r>
        <w:t>The loan period is 30 days. One people can keep no more than 30 books at one time.</w:t>
      </w:r>
    </w:p>
    <w:p w:rsidR="00B83D38" w:rsidRPr="007B029C" w:rsidRDefault="00B83D38" w:rsidP="00763D97">
      <w:pPr>
        <w:pStyle w:val="10"/>
        <w:numPr>
          <w:ilvl w:val="0"/>
          <w:numId w:val="23"/>
        </w:numPr>
        <w:ind w:firstLineChars="0"/>
        <w:outlineLvl w:val="2"/>
        <w:rPr>
          <w:b/>
        </w:rPr>
      </w:pPr>
      <w:r w:rsidRPr="007B029C">
        <w:rPr>
          <w:rFonts w:hint="eastAsia"/>
          <w:b/>
        </w:rPr>
        <w:t>自助借还书服务</w:t>
      </w:r>
      <w:r w:rsidRPr="007B029C">
        <w:rPr>
          <w:b/>
        </w:rPr>
        <w:t>Self-Service Based on RFID</w:t>
      </w:r>
    </w:p>
    <w:p w:rsidR="00B83D38" w:rsidRDefault="00B83D38" w:rsidP="007B029C">
      <w:pPr>
        <w:ind w:firstLine="420"/>
      </w:pPr>
      <w:r>
        <w:rPr>
          <w:rFonts w:hint="eastAsia"/>
        </w:rPr>
        <w:t>基于</w:t>
      </w:r>
      <w:r>
        <w:t>RFID</w:t>
      </w:r>
      <w:r>
        <w:rPr>
          <w:rFonts w:hint="eastAsia"/>
        </w:rPr>
        <w:t>技术的自助借还书机可以实现开馆时间内的全时段借还，操作简便快捷。目前，图书馆各分馆（医学院图书馆除外）内均设有自助借还书机，持校园卡即可使用。此外，主馆和包玉刚图书馆均设有</w:t>
      </w:r>
      <w:r>
        <w:t>24</w:t>
      </w:r>
      <w:r>
        <w:rPr>
          <w:rFonts w:hint="eastAsia"/>
        </w:rPr>
        <w:t>小时还书箱，方便读者在闭馆时还书。</w:t>
      </w:r>
    </w:p>
    <w:p w:rsidR="00B83D38" w:rsidRDefault="00B83D38" w:rsidP="007B029C">
      <w:pPr>
        <w:ind w:firstLine="420"/>
      </w:pPr>
      <w:r>
        <w:t xml:space="preserve">Self-service machine based on RFID could be used to borrow and return books, in a convenient and effective way. You could find such machines in each branch library (except the </w:t>
      </w:r>
      <w:smartTag w:uri="urn:schemas-microsoft-com:office:smarttags" w:element="PlaceType">
        <w:smartTag w:uri="urn:schemas-microsoft-com:office:smarttags" w:element="place">
          <w:r>
            <w:t>School</w:t>
          </w:r>
        </w:smartTag>
        <w:r>
          <w:t xml:space="preserve"> of </w:t>
        </w:r>
        <w:smartTag w:uri="urn:schemas-microsoft-com:office:smarttags" w:element="PlaceName">
          <w:r>
            <w:t>Medicine Library</w:t>
          </w:r>
        </w:smartTag>
      </w:smartTag>
      <w:r>
        <w:t xml:space="preserve">) and use them with your SJTU ID card. Additionally, there is a 24-hour book return box at the entrance of the Main </w:t>
      </w:r>
      <w:r>
        <w:lastRenderedPageBreak/>
        <w:t>Library and Pao Yue-Kong Library. Users could return books when the library is closed.</w:t>
      </w:r>
    </w:p>
    <w:p w:rsidR="00B83D38" w:rsidRPr="007B029C" w:rsidRDefault="00B83D38" w:rsidP="00763D97">
      <w:pPr>
        <w:pStyle w:val="10"/>
        <w:numPr>
          <w:ilvl w:val="0"/>
          <w:numId w:val="23"/>
        </w:numPr>
        <w:ind w:firstLineChars="0"/>
        <w:outlineLvl w:val="2"/>
        <w:rPr>
          <w:b/>
        </w:rPr>
      </w:pPr>
      <w:r w:rsidRPr="007B029C">
        <w:rPr>
          <w:rFonts w:hint="eastAsia"/>
          <w:b/>
        </w:rPr>
        <w:t>馆际互借</w:t>
      </w:r>
      <w:r w:rsidRPr="007B029C">
        <w:rPr>
          <w:b/>
        </w:rPr>
        <w:t>Interlibrary Loan</w:t>
      </w:r>
    </w:p>
    <w:p w:rsidR="00B83D38" w:rsidRDefault="00B83D38" w:rsidP="007B029C">
      <w:pPr>
        <w:ind w:firstLine="420"/>
      </w:pPr>
      <w:r>
        <w:rPr>
          <w:rFonts w:hint="eastAsia"/>
        </w:rPr>
        <w:t>文献传递</w:t>
      </w:r>
      <w:r>
        <w:t>/</w:t>
      </w:r>
      <w:r>
        <w:rPr>
          <w:rFonts w:hint="eastAsia"/>
        </w:rPr>
        <w:t>馆际互借服务可以帮助读者从其他图书馆获取本馆没有的文献资源，是对图书馆馆藏资源的一种有效补充方式。</w:t>
      </w:r>
    </w:p>
    <w:p w:rsidR="00B83D38" w:rsidRDefault="00B83D38" w:rsidP="007B029C">
      <w:pPr>
        <w:ind w:firstLine="420"/>
      </w:pPr>
      <w:r>
        <w:t>Document Delivery &amp; Interlibrary Loan is an effective service through which library materials not owned by SJTU Library may be requested and obtained from other libraries.</w:t>
      </w:r>
    </w:p>
    <w:p w:rsidR="00B83D38" w:rsidRPr="007B029C" w:rsidRDefault="00B83D38" w:rsidP="00763D97">
      <w:pPr>
        <w:pStyle w:val="10"/>
        <w:numPr>
          <w:ilvl w:val="0"/>
          <w:numId w:val="23"/>
        </w:numPr>
        <w:ind w:firstLineChars="0"/>
        <w:outlineLvl w:val="2"/>
        <w:rPr>
          <w:b/>
        </w:rPr>
      </w:pPr>
      <w:r w:rsidRPr="007B029C">
        <w:rPr>
          <w:rFonts w:hint="eastAsia"/>
          <w:b/>
        </w:rPr>
        <w:t>图书荐购</w:t>
      </w:r>
      <w:r w:rsidRPr="007B029C">
        <w:rPr>
          <w:b/>
        </w:rPr>
        <w:t>Book Recommendation</w:t>
      </w:r>
    </w:p>
    <w:p w:rsidR="00B83D38" w:rsidRDefault="00B83D38" w:rsidP="007B029C">
      <w:pPr>
        <w:ind w:firstLine="420"/>
      </w:pPr>
      <w:r>
        <w:rPr>
          <w:rFonts w:hint="eastAsia"/>
        </w:rPr>
        <w:t>图书馆推出方便快捷的“思源荐书”平台（</w:t>
      </w:r>
      <w:r>
        <w:t>http://jianshu.lib.sjtu.edu.cn</w:t>
      </w:r>
      <w:r>
        <w:rPr>
          <w:rFonts w:hint="eastAsia"/>
        </w:rPr>
        <w:t>），提供荐购过程全程跟踪，读者通过</w:t>
      </w:r>
      <w:r>
        <w:t>jAccount</w:t>
      </w:r>
      <w:r>
        <w:rPr>
          <w:rFonts w:hint="eastAsia"/>
        </w:rPr>
        <w:t>登录即可推荐购买中外文图书。</w:t>
      </w:r>
    </w:p>
    <w:p w:rsidR="00B83D38" w:rsidRDefault="00B83D38" w:rsidP="007B029C">
      <w:pPr>
        <w:ind w:firstLine="420"/>
      </w:pPr>
      <w:r>
        <w:t xml:space="preserve">Please log in to </w:t>
      </w:r>
      <w:r w:rsidRPr="001F520E">
        <w:rPr>
          <w:b/>
        </w:rPr>
        <w:t>Siyuan Recommendation for Purchase</w:t>
      </w:r>
      <w:r>
        <w:t xml:space="preserve"> with your jAccount to recommend books to be purchased by the Library and track the purchasing process.</w:t>
      </w:r>
    </w:p>
    <w:p w:rsidR="00B83D38" w:rsidRPr="007B029C" w:rsidRDefault="00B83D38" w:rsidP="00763D97">
      <w:pPr>
        <w:pStyle w:val="10"/>
        <w:numPr>
          <w:ilvl w:val="0"/>
          <w:numId w:val="23"/>
        </w:numPr>
        <w:ind w:firstLineChars="0"/>
        <w:outlineLvl w:val="2"/>
        <w:rPr>
          <w:b/>
        </w:rPr>
      </w:pPr>
      <w:r w:rsidRPr="007B029C">
        <w:rPr>
          <w:b/>
        </w:rPr>
        <w:t>Q &amp; A</w:t>
      </w:r>
    </w:p>
    <w:p w:rsidR="00B83D38" w:rsidRDefault="00B83D38" w:rsidP="001F520E">
      <w:pPr>
        <w:pStyle w:val="10"/>
        <w:numPr>
          <w:ilvl w:val="0"/>
          <w:numId w:val="24"/>
        </w:numPr>
        <w:ind w:left="851" w:firstLineChars="0" w:hanging="6"/>
      </w:pPr>
      <w:r>
        <w:t>Q1</w:t>
      </w:r>
      <w:r>
        <w:rPr>
          <w:rFonts w:hint="eastAsia"/>
        </w:rPr>
        <w:t>：如何预约图书</w:t>
      </w:r>
      <w:r>
        <w:t>? How to reserve a book?</w:t>
      </w:r>
    </w:p>
    <w:p w:rsidR="00B83D38" w:rsidRDefault="00B83D38" w:rsidP="001F520E">
      <w:pPr>
        <w:ind w:left="1276" w:firstLineChars="0" w:firstLine="0"/>
      </w:pPr>
      <w:r>
        <w:rPr>
          <w:rFonts w:hint="eastAsia"/>
        </w:rPr>
        <w:t>读者可根据需要自行在网上预约本馆“已出借”状态的图书，或本校异地校区（徐汇校区与闵行校区之间，暂不含医学院分馆）图书馆“在架上”状态的图书。预约图书到馆后，图书馆将以</w:t>
      </w:r>
      <w:r>
        <w:t>Email</w:t>
      </w:r>
      <w:r>
        <w:rPr>
          <w:rFonts w:hint="eastAsia"/>
        </w:rPr>
        <w:t>或短信的方式通知读者取书。</w:t>
      </w:r>
    </w:p>
    <w:p w:rsidR="00B83D38" w:rsidRDefault="00B83D38" w:rsidP="001F520E">
      <w:pPr>
        <w:ind w:left="1276" w:firstLineChars="0" w:firstLine="0"/>
      </w:pPr>
      <w:r>
        <w:t xml:space="preserve">Users can reserve books that have been checked out or books from other campuses (between Xuhui Campus and Minhang Campus, except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 Library</w:t>
          </w:r>
        </w:smartTag>
      </w:smartTag>
      <w:r>
        <w:t>). Users will receive messages via email or SMS once the requested books arrive at the pick-up library.</w:t>
      </w:r>
    </w:p>
    <w:p w:rsidR="00B83D38" w:rsidRDefault="00B83D38" w:rsidP="001F520E">
      <w:pPr>
        <w:pStyle w:val="10"/>
        <w:numPr>
          <w:ilvl w:val="0"/>
          <w:numId w:val="24"/>
        </w:numPr>
        <w:ind w:left="851" w:firstLineChars="0" w:hanging="6"/>
      </w:pPr>
      <w:r>
        <w:t>Q2</w:t>
      </w:r>
      <w:r>
        <w:rPr>
          <w:rFonts w:hint="eastAsia"/>
        </w:rPr>
        <w:t>：如何续借图书</w:t>
      </w:r>
      <w:r>
        <w:t>? How to renew a book?</w:t>
      </w:r>
    </w:p>
    <w:p w:rsidR="00B83D38" w:rsidRDefault="00B83D38" w:rsidP="001F520E">
      <w:pPr>
        <w:ind w:left="1276" w:firstLineChars="0" w:firstLine="0"/>
        <w:rPr>
          <w:rFonts w:ascii="宋体" w:cs="宋体"/>
          <w:color w:val="000000"/>
          <w:kern w:val="0"/>
          <w:sz w:val="20"/>
          <w:szCs w:val="20"/>
          <w:lang w:val="zh-CN"/>
        </w:rPr>
      </w:pPr>
      <w:r>
        <w:rPr>
          <w:rFonts w:ascii="宋体" w:cs="宋体" w:hint="eastAsia"/>
          <w:color w:val="000000"/>
          <w:kern w:val="0"/>
          <w:sz w:val="20"/>
          <w:szCs w:val="20"/>
          <w:lang w:val="zh-CN"/>
        </w:rPr>
        <w:t>读者可根据需要，在所借图书到期前自行网上办理续借手续，续借借期从续借之日算起；逾期或被他人预约的图书不能办理续借，</w:t>
      </w:r>
      <w:r w:rsidRPr="00CB76CF">
        <w:rPr>
          <w:rFonts w:ascii="宋体" w:cs="宋体" w:hint="eastAsia"/>
          <w:color w:val="000000"/>
          <w:kern w:val="0"/>
          <w:sz w:val="20"/>
          <w:szCs w:val="20"/>
          <w:lang w:val="zh-CN"/>
        </w:rPr>
        <w:t>主馆休闲图书不能续借</w:t>
      </w:r>
      <w:r>
        <w:rPr>
          <w:rFonts w:ascii="宋体" w:cs="宋体" w:hint="eastAsia"/>
          <w:color w:val="000000"/>
          <w:kern w:val="0"/>
          <w:sz w:val="20"/>
          <w:szCs w:val="20"/>
          <w:lang w:val="zh-CN"/>
        </w:rPr>
        <w:t>；</w:t>
      </w:r>
      <w:r w:rsidRPr="00CB76CF">
        <w:rPr>
          <w:rFonts w:ascii="宋体" w:cs="宋体" w:hint="eastAsia"/>
          <w:color w:val="000000"/>
          <w:kern w:val="0"/>
          <w:sz w:val="20"/>
          <w:szCs w:val="20"/>
          <w:lang w:val="zh-CN"/>
        </w:rPr>
        <w:t>续借周期参照借阅规则</w:t>
      </w:r>
      <w:r>
        <w:rPr>
          <w:rFonts w:ascii="宋体" w:cs="宋体" w:hint="eastAsia"/>
          <w:color w:val="000000"/>
          <w:kern w:val="0"/>
          <w:sz w:val="20"/>
          <w:szCs w:val="20"/>
          <w:lang w:val="zh-CN"/>
        </w:rPr>
        <w:t>。</w:t>
      </w:r>
    </w:p>
    <w:p w:rsidR="00B83D38" w:rsidRDefault="00B83D38" w:rsidP="001F520E">
      <w:pPr>
        <w:ind w:left="1276" w:firstLineChars="0" w:firstLine="0"/>
      </w:pPr>
      <w:r>
        <w:t>Books can be renewed online before the due date. The period of renewal starts from the day the book is renewed according to Circulation Rules. Books that are overdue or recalled cannot be renewed. Casual reading books in the Main Library could not be renewed. Please obey relevant circulation regulations.</w:t>
      </w:r>
    </w:p>
    <w:p w:rsidR="00B83D38" w:rsidRDefault="00B83D38" w:rsidP="001F520E">
      <w:pPr>
        <w:pStyle w:val="10"/>
        <w:numPr>
          <w:ilvl w:val="0"/>
          <w:numId w:val="24"/>
        </w:numPr>
        <w:ind w:left="851" w:firstLineChars="0" w:hanging="6"/>
      </w:pPr>
      <w:r>
        <w:t>Q3</w:t>
      </w:r>
      <w:r>
        <w:rPr>
          <w:rFonts w:hint="eastAsia"/>
        </w:rPr>
        <w:t>：图书逾期费如何计算？</w:t>
      </w:r>
      <w:r>
        <w:t>How can I pay overdue fines?</w:t>
      </w:r>
    </w:p>
    <w:p w:rsidR="00B83D38" w:rsidRDefault="00B83D38" w:rsidP="001F520E">
      <w:pPr>
        <w:ind w:left="1276" w:firstLineChars="0" w:firstLine="0"/>
      </w:pPr>
      <w:r>
        <w:rPr>
          <w:rFonts w:hint="eastAsia"/>
        </w:rPr>
        <w:t>图书逾期费有以下两种情况，</w:t>
      </w:r>
      <w:r>
        <w:t>1.</w:t>
      </w:r>
      <w:r>
        <w:rPr>
          <w:rFonts w:hint="eastAsia"/>
        </w:rPr>
        <w:t>所借图书到期未归还，逾期费：</w:t>
      </w:r>
      <w:r>
        <w:t>0.1</w:t>
      </w:r>
      <w:r>
        <w:rPr>
          <w:rFonts w:hint="eastAsia"/>
        </w:rPr>
        <w:t>元</w:t>
      </w:r>
      <w:r>
        <w:t>/</w:t>
      </w:r>
      <w:r>
        <w:rPr>
          <w:rFonts w:hint="eastAsia"/>
        </w:rPr>
        <w:t>天</w:t>
      </w:r>
      <w:r>
        <w:t>/</w:t>
      </w:r>
      <w:r>
        <w:rPr>
          <w:rFonts w:hint="eastAsia"/>
        </w:rPr>
        <w:t>册；</w:t>
      </w:r>
      <w:r>
        <w:t>2.</w:t>
      </w:r>
      <w:r>
        <w:rPr>
          <w:rFonts w:hint="eastAsia"/>
        </w:rPr>
        <w:t>被预约催还的图书未按通知规定时间还书，逾期费：</w:t>
      </w:r>
      <w:r>
        <w:t>1.00</w:t>
      </w:r>
      <w:r>
        <w:rPr>
          <w:rFonts w:hint="eastAsia"/>
        </w:rPr>
        <w:t>元</w:t>
      </w:r>
      <w:r>
        <w:t>/</w:t>
      </w:r>
      <w:r>
        <w:rPr>
          <w:rFonts w:hint="eastAsia"/>
        </w:rPr>
        <w:t>天</w:t>
      </w:r>
      <w:r>
        <w:t>/</w:t>
      </w:r>
      <w:r>
        <w:rPr>
          <w:rFonts w:hint="eastAsia"/>
        </w:rPr>
        <w:t>册（寒、暑假除外）。</w:t>
      </w:r>
    </w:p>
    <w:p w:rsidR="00B83D38" w:rsidRDefault="00B83D38" w:rsidP="001F520E">
      <w:pPr>
        <w:ind w:left="1276" w:firstLineChars="0" w:firstLine="0"/>
      </w:pPr>
      <w:r>
        <w:t xml:space="preserve">Fines may be paid at any Circulation desk during open hours, in cash or by SJTU ID card. Ordinary overdue books: </w:t>
      </w:r>
      <w:r>
        <w:rPr>
          <w:rFonts w:hint="eastAsia"/>
        </w:rPr>
        <w:t>￥</w:t>
      </w:r>
      <w:r>
        <w:t xml:space="preserve">0.1 per day per copy; recalled books: </w:t>
      </w:r>
      <w:r>
        <w:rPr>
          <w:rFonts w:hint="eastAsia"/>
        </w:rPr>
        <w:t>￥</w:t>
      </w:r>
      <w:r>
        <w:t>1 per day per copy (winter &amp; summer vacation excluded).</w:t>
      </w:r>
    </w:p>
    <w:p w:rsidR="00B83D38" w:rsidRDefault="00B83D38" w:rsidP="001F520E">
      <w:pPr>
        <w:pStyle w:val="10"/>
        <w:numPr>
          <w:ilvl w:val="0"/>
          <w:numId w:val="24"/>
        </w:numPr>
        <w:ind w:left="851" w:firstLineChars="0" w:hanging="6"/>
      </w:pPr>
      <w:r>
        <w:t>Q4</w:t>
      </w:r>
      <w:r>
        <w:rPr>
          <w:rFonts w:hint="eastAsia"/>
        </w:rPr>
        <w:t>：图书损毁或遗失怎么办？</w:t>
      </w:r>
      <w:r>
        <w:t>What if I damage or lose the borrowed book?</w:t>
      </w:r>
    </w:p>
    <w:p w:rsidR="00B83D38" w:rsidRDefault="00B83D38" w:rsidP="001F520E">
      <w:pPr>
        <w:ind w:left="1276" w:firstLineChars="0" w:firstLine="0"/>
      </w:pPr>
      <w:r>
        <w:rPr>
          <w:rFonts w:hint="eastAsia"/>
        </w:rPr>
        <w:t>读者遗失或毁损所借图书可按下列规定赔偿（</w:t>
      </w:r>
      <w:r>
        <w:t>1</w:t>
      </w:r>
      <w:r>
        <w:rPr>
          <w:rFonts w:hint="eastAsia"/>
        </w:rPr>
        <w:t>、</w:t>
      </w:r>
      <w:r>
        <w:t>2</w:t>
      </w:r>
      <w:r>
        <w:rPr>
          <w:rFonts w:hint="eastAsia"/>
        </w:rPr>
        <w:t>两条任选其一）：</w:t>
      </w:r>
      <w:r>
        <w:t>1</w:t>
      </w:r>
      <w:r>
        <w:rPr>
          <w:rFonts w:hint="eastAsia"/>
        </w:rPr>
        <w:t>、赔偿原图书：购买相同图书（同一品种、同一版次）</w:t>
      </w:r>
      <w:r>
        <w:t>+5</w:t>
      </w:r>
      <w:r>
        <w:rPr>
          <w:rFonts w:hint="eastAsia"/>
        </w:rPr>
        <w:t>元（加工费）；</w:t>
      </w:r>
      <w:r>
        <w:t>2</w:t>
      </w:r>
      <w:r>
        <w:rPr>
          <w:rFonts w:hint="eastAsia"/>
        </w:rPr>
        <w:t>、赔款：中外文图书</w:t>
      </w:r>
      <w:r>
        <w:t>1990</w:t>
      </w:r>
      <w:r>
        <w:rPr>
          <w:rFonts w:hint="eastAsia"/>
        </w:rPr>
        <w:t>年（不含）前出版的：按原价的</w:t>
      </w:r>
      <w:r>
        <w:t>10</w:t>
      </w:r>
      <w:r>
        <w:rPr>
          <w:rFonts w:hint="eastAsia"/>
        </w:rPr>
        <w:t>倍</w:t>
      </w:r>
      <w:r>
        <w:t>+5</w:t>
      </w:r>
      <w:r>
        <w:rPr>
          <w:rFonts w:hint="eastAsia"/>
        </w:rPr>
        <w:t>元（加工费）赔偿；中外文图书</w:t>
      </w:r>
      <w:r>
        <w:t>1990</w:t>
      </w:r>
      <w:r>
        <w:rPr>
          <w:rFonts w:hint="eastAsia"/>
        </w:rPr>
        <w:t>年（含）后出版的：按原价的</w:t>
      </w:r>
      <w:r>
        <w:t>5</w:t>
      </w:r>
      <w:r>
        <w:rPr>
          <w:rFonts w:hint="eastAsia"/>
        </w:rPr>
        <w:t>倍</w:t>
      </w:r>
      <w:r>
        <w:t>+5</w:t>
      </w:r>
      <w:r>
        <w:rPr>
          <w:rFonts w:hint="eastAsia"/>
        </w:rPr>
        <w:t>元（加工费）赔偿。</w:t>
      </w:r>
    </w:p>
    <w:p w:rsidR="00B83D38" w:rsidRDefault="00B83D38" w:rsidP="007B029C">
      <w:pPr>
        <w:ind w:left="1276" w:firstLineChars="0" w:firstLine="420"/>
      </w:pPr>
      <w:r>
        <w:t xml:space="preserve">Users should be accountable for lost and damaged books through two ways: 1) Returning a same new book plus a replacement fee of </w:t>
      </w:r>
      <w:r>
        <w:rPr>
          <w:rFonts w:hint="eastAsia"/>
        </w:rPr>
        <w:t>￥</w:t>
      </w:r>
      <w:r>
        <w:t>5; 2) Paying fines according to relevant rules.</w:t>
      </w:r>
    </w:p>
    <w:p w:rsidR="00B83D38" w:rsidRDefault="00B83D38" w:rsidP="00884A29">
      <w:pPr>
        <w:pStyle w:val="2"/>
        <w:numPr>
          <w:ilvl w:val="0"/>
          <w:numId w:val="22"/>
        </w:numPr>
        <w:ind w:firstLine="0"/>
      </w:pPr>
      <w:r>
        <w:rPr>
          <w:rFonts w:hint="eastAsia"/>
        </w:rPr>
        <w:t>网络</w:t>
      </w:r>
      <w:r>
        <w:t>&amp;</w:t>
      </w:r>
      <w:r>
        <w:rPr>
          <w:rFonts w:hint="eastAsia"/>
        </w:rPr>
        <w:t>移动服务</w:t>
      </w:r>
      <w:r>
        <w:t xml:space="preserve"> Network &amp; Mobile Service</w:t>
      </w:r>
    </w:p>
    <w:p w:rsidR="00B83D38" w:rsidRPr="007B029C" w:rsidRDefault="00B83D38" w:rsidP="001F520E">
      <w:pPr>
        <w:pStyle w:val="10"/>
        <w:numPr>
          <w:ilvl w:val="0"/>
          <w:numId w:val="23"/>
        </w:numPr>
        <w:ind w:firstLineChars="0"/>
        <w:outlineLvl w:val="2"/>
        <w:rPr>
          <w:b/>
        </w:rPr>
      </w:pPr>
      <w:r w:rsidRPr="007B029C">
        <w:rPr>
          <w:rFonts w:hint="eastAsia"/>
          <w:b/>
        </w:rPr>
        <w:t>网络服务</w:t>
      </w:r>
      <w:r w:rsidRPr="007B029C">
        <w:rPr>
          <w:b/>
        </w:rPr>
        <w:t xml:space="preserve"> Network Services</w:t>
      </w:r>
    </w:p>
    <w:p w:rsidR="00B83D38" w:rsidRDefault="00B83D38" w:rsidP="007B029C">
      <w:pPr>
        <w:ind w:firstLine="420"/>
      </w:pPr>
      <w:r>
        <w:rPr>
          <w:rFonts w:hint="eastAsia"/>
        </w:rPr>
        <w:t>主馆及所有分馆均实现无线网络全覆盖，通过</w:t>
      </w:r>
      <w:r>
        <w:t>jAccount</w:t>
      </w:r>
      <w:r>
        <w:rPr>
          <w:rFonts w:hint="eastAsia"/>
        </w:rPr>
        <w:t>认证即可免费使用；同时设有电子阅览室，在入口处刷校园卡即可进入免费使用电脑及其他设施。</w:t>
      </w:r>
    </w:p>
    <w:p w:rsidR="00B83D38" w:rsidRDefault="00B83D38" w:rsidP="007B029C">
      <w:pPr>
        <w:ind w:firstLine="420"/>
      </w:pPr>
      <w:r>
        <w:lastRenderedPageBreak/>
        <w:t>Users could access free Wi-Fi with their jAccount in all SJTU libraries. In the meanwhile, there are two E-reading Rooms located in the Main Library and the Pao Yue-Kong Library. Users could swipe their SJTU ID card at the entrance and use the computers and other facilities there.</w:t>
      </w:r>
    </w:p>
    <w:p w:rsidR="00B83D38" w:rsidRPr="007B029C" w:rsidRDefault="00B83D38" w:rsidP="001F520E">
      <w:pPr>
        <w:pStyle w:val="10"/>
        <w:numPr>
          <w:ilvl w:val="0"/>
          <w:numId w:val="23"/>
        </w:numPr>
        <w:ind w:firstLineChars="0"/>
        <w:outlineLvl w:val="2"/>
        <w:rPr>
          <w:b/>
        </w:rPr>
      </w:pPr>
      <w:r w:rsidRPr="007B029C">
        <w:rPr>
          <w:rFonts w:hint="eastAsia"/>
          <w:b/>
        </w:rPr>
        <w:t>移动服务</w:t>
      </w:r>
      <w:r w:rsidRPr="007B029C">
        <w:rPr>
          <w:b/>
        </w:rPr>
        <w:t xml:space="preserve"> Mobile Services</w:t>
      </w:r>
    </w:p>
    <w:p w:rsidR="00B83D38" w:rsidRDefault="00B83D38" w:rsidP="007B029C">
      <w:pPr>
        <w:ind w:firstLine="420"/>
      </w:pPr>
      <w:r>
        <w:rPr>
          <w:rFonts w:hint="eastAsia"/>
        </w:rPr>
        <w:t>图书馆的移动服务包括短信</w:t>
      </w:r>
      <w:r>
        <w:t>(SMS)</w:t>
      </w:r>
      <w:r>
        <w:rPr>
          <w:rFonts w:hint="eastAsia"/>
        </w:rPr>
        <w:t>、移动网页（</w:t>
      </w:r>
      <w:r>
        <w:t>WAP</w:t>
      </w:r>
      <w:r>
        <w:rPr>
          <w:rFonts w:hint="eastAsia"/>
        </w:rPr>
        <w:t>）、二维码（</w:t>
      </w:r>
      <w:r>
        <w:t>QR</w:t>
      </w:r>
      <w:r>
        <w:rPr>
          <w:rFonts w:hint="eastAsia"/>
        </w:rPr>
        <w:t>）、客户端（</w:t>
      </w:r>
      <w:r>
        <w:t>APP</w:t>
      </w:r>
      <w:r>
        <w:rPr>
          <w:rFonts w:hint="eastAsia"/>
        </w:rPr>
        <w:t>）和微信等多种服务方式。</w:t>
      </w:r>
      <w:r>
        <w:t>SMS</w:t>
      </w:r>
      <w:r>
        <w:rPr>
          <w:rFonts w:hint="eastAsia"/>
        </w:rPr>
        <w:t>可以提供个人借阅信息、讲座与培训的短信提醒；</w:t>
      </w:r>
      <w:r>
        <w:t>WAP</w:t>
      </w:r>
      <w:r>
        <w:rPr>
          <w:rFonts w:hint="eastAsia"/>
        </w:rPr>
        <w:t>服务方便读者利用手机查询并使用图书馆的各类馆藏与信息资源；</w:t>
      </w:r>
      <w:r>
        <w:t>QR</w:t>
      </w:r>
      <w:r>
        <w:rPr>
          <w:rFonts w:hint="eastAsia"/>
        </w:rPr>
        <w:t>让读者快速获取信息；</w:t>
      </w:r>
      <w:r>
        <w:t>APP</w:t>
      </w:r>
      <w:r>
        <w:rPr>
          <w:rFonts w:hint="eastAsia"/>
        </w:rPr>
        <w:t>为读者提供更多的图书馆个性化服务；微信服务方便读者获取图书馆最新资讯。</w:t>
      </w:r>
    </w:p>
    <w:p w:rsidR="00B83D38" w:rsidRDefault="00B83D38" w:rsidP="007B029C">
      <w:pPr>
        <w:ind w:firstLine="420"/>
      </w:pPr>
      <w:r>
        <w:t>Library mobile services include SMS, WAP, QR, Apps and WeChat. SMS provides text message alerts of personal borrowing information, lectures and trainings; WAP offers a convenient way to search and access various library resources through mobile phones; QR is a quick way to retrieve information; Apps offer more personalized library services. WeChat delivers the latest information from the library.</w:t>
      </w:r>
    </w:p>
    <w:p w:rsidR="00B83D38" w:rsidRDefault="00B83D38" w:rsidP="00884A29">
      <w:pPr>
        <w:pStyle w:val="2"/>
        <w:numPr>
          <w:ilvl w:val="0"/>
          <w:numId w:val="22"/>
        </w:numPr>
        <w:ind w:firstLine="0"/>
      </w:pPr>
      <w:r>
        <w:rPr>
          <w:rFonts w:hint="eastAsia"/>
        </w:rPr>
        <w:t>电子资源</w:t>
      </w:r>
      <w:r>
        <w:t xml:space="preserve"> E-Resources</w:t>
      </w:r>
    </w:p>
    <w:p w:rsidR="00B83D38" w:rsidRPr="007B029C" w:rsidRDefault="00B83D38" w:rsidP="00763D97">
      <w:pPr>
        <w:pStyle w:val="10"/>
        <w:numPr>
          <w:ilvl w:val="0"/>
          <w:numId w:val="23"/>
        </w:numPr>
        <w:ind w:firstLineChars="0"/>
        <w:outlineLvl w:val="2"/>
        <w:rPr>
          <w:b/>
        </w:rPr>
      </w:pPr>
      <w:r w:rsidRPr="007B029C">
        <w:rPr>
          <w:rFonts w:hint="eastAsia"/>
          <w:b/>
        </w:rPr>
        <w:t>电子资源简介</w:t>
      </w:r>
      <w:r w:rsidRPr="007B029C">
        <w:rPr>
          <w:b/>
        </w:rPr>
        <w:t xml:space="preserve"> A brief introduction to E-resources</w:t>
      </w:r>
    </w:p>
    <w:p w:rsidR="00B83D38" w:rsidRDefault="00B83D38" w:rsidP="007B029C">
      <w:pPr>
        <w:ind w:firstLine="420"/>
      </w:pPr>
      <w:r>
        <w:rPr>
          <w:rFonts w:hint="eastAsia"/>
        </w:rPr>
        <w:t>图书馆购买了电子数据库</w:t>
      </w:r>
      <w:r>
        <w:t>421</w:t>
      </w:r>
      <w:r>
        <w:rPr>
          <w:rFonts w:hint="eastAsia"/>
        </w:rPr>
        <w:t>个，其中含全文电子期刊</w:t>
      </w:r>
      <w:r>
        <w:t>5.5</w:t>
      </w:r>
      <w:r>
        <w:rPr>
          <w:rFonts w:hint="eastAsia"/>
        </w:rPr>
        <w:t>万种、电子图书</w:t>
      </w:r>
      <w:r>
        <w:t>293</w:t>
      </w:r>
      <w:r>
        <w:rPr>
          <w:rFonts w:hint="eastAsia"/>
        </w:rPr>
        <w:t>万余种，同时拥有丰富的多媒体资源。同学们通过校园网络即可直接获取电子资源。</w:t>
      </w:r>
    </w:p>
    <w:p w:rsidR="00B83D38" w:rsidRDefault="00B83D38" w:rsidP="007B029C">
      <w:pPr>
        <w:ind w:firstLine="420"/>
      </w:pPr>
      <w:r>
        <w:t>The library has purchased 421 databases, including over 55 thousand titles of E-journals and 2.93 million E-books, plus abundant multimedia resources. All the E-resources could be accessed via SJTU network.</w:t>
      </w:r>
    </w:p>
    <w:p w:rsidR="00B83D38" w:rsidRPr="007B029C" w:rsidRDefault="00B83D38" w:rsidP="007B029C">
      <w:pPr>
        <w:pStyle w:val="10"/>
        <w:numPr>
          <w:ilvl w:val="0"/>
          <w:numId w:val="23"/>
        </w:numPr>
        <w:ind w:firstLineChars="0"/>
        <w:outlineLvl w:val="2"/>
        <w:rPr>
          <w:b/>
        </w:rPr>
      </w:pPr>
      <w:r w:rsidRPr="007B029C">
        <w:rPr>
          <w:rFonts w:hint="eastAsia"/>
          <w:b/>
        </w:rPr>
        <w:t>在校外如何访问图书馆资源？</w:t>
      </w:r>
      <w:r w:rsidRPr="007B029C">
        <w:rPr>
          <w:b/>
        </w:rPr>
        <w:t>How to get access to the E-resources off-campus?</w:t>
      </w:r>
    </w:p>
    <w:p w:rsidR="00B83D38" w:rsidRDefault="00B83D38" w:rsidP="00194534">
      <w:pPr>
        <w:ind w:left="851" w:firstLineChars="0" w:firstLine="0"/>
      </w:pPr>
      <w:r>
        <w:rPr>
          <w:rFonts w:hint="eastAsia"/>
        </w:rPr>
        <w:t>请在浏览器中设定使用代理服务器，填入上服务器名：</w:t>
      </w:r>
      <w:r>
        <w:t>inproxy.sjtu.edu.cn</w:t>
      </w:r>
      <w:r>
        <w:rPr>
          <w:rFonts w:hint="eastAsia"/>
        </w:rPr>
        <w:t>端口：</w:t>
      </w:r>
      <w:r>
        <w:t>8000</w:t>
      </w:r>
      <w:r>
        <w:rPr>
          <w:rFonts w:hint="eastAsia"/>
        </w:rPr>
        <w:t>，认证方式采用</w:t>
      </w:r>
      <w:r>
        <w:t>jAccount</w:t>
      </w:r>
      <w:r>
        <w:rPr>
          <w:rFonts w:hint="eastAsia"/>
        </w:rPr>
        <w:t>。具体方式请参见：</w:t>
      </w:r>
      <w:hyperlink r:id="rId9" w:history="1">
        <w:r w:rsidRPr="00D1771C">
          <w:rPr>
            <w:rStyle w:val="afff6"/>
            <w:i/>
            <w:iCs/>
          </w:rPr>
          <w:t>http://net.sjtu.edu.cn/wlfw/wlfwlist.jsp?wbtreeid=1045</w:t>
        </w:r>
      </w:hyperlink>
    </w:p>
    <w:p w:rsidR="00B83D38" w:rsidRDefault="00B83D38" w:rsidP="00194534">
      <w:pPr>
        <w:ind w:left="851" w:firstLineChars="0" w:firstLine="0"/>
      </w:pPr>
      <w:r>
        <w:t xml:space="preserve">SJTU faculty and students could get access to library services off-campus through proxy services. For more information, see </w:t>
      </w:r>
      <w:hyperlink r:id="rId10" w:history="1">
        <w:r w:rsidRPr="00D1771C">
          <w:rPr>
            <w:rStyle w:val="afff6"/>
            <w:i/>
            <w:iCs/>
          </w:rPr>
          <w:t>http://net.sjtu.edu.cn/info/1058/1464.htm</w:t>
        </w:r>
      </w:hyperlink>
    </w:p>
    <w:p w:rsidR="00B83D38" w:rsidRPr="007B029C" w:rsidRDefault="00B83D38" w:rsidP="007B029C">
      <w:pPr>
        <w:pStyle w:val="10"/>
        <w:numPr>
          <w:ilvl w:val="0"/>
          <w:numId w:val="23"/>
        </w:numPr>
        <w:ind w:firstLineChars="0"/>
        <w:outlineLvl w:val="2"/>
        <w:rPr>
          <w:b/>
        </w:rPr>
      </w:pPr>
      <w:r w:rsidRPr="007B029C">
        <w:rPr>
          <w:rFonts w:hint="eastAsia"/>
          <w:b/>
        </w:rPr>
        <w:t>小贴士：在使用和下载电子资源时请尊重知识产权，不要过量下载！</w:t>
      </w:r>
    </w:p>
    <w:p w:rsidR="00B83D38" w:rsidRDefault="00B83D38" w:rsidP="00194534">
      <w:pPr>
        <w:ind w:left="851" w:firstLineChars="0" w:firstLine="0"/>
      </w:pPr>
      <w:r>
        <w:t>Please comply with the e-resources licenses and respect intellectual property rights while downloading and using them.</w:t>
      </w:r>
    </w:p>
    <w:p w:rsidR="00B83D38" w:rsidRDefault="00B83D38" w:rsidP="00884A29">
      <w:pPr>
        <w:pStyle w:val="2"/>
        <w:numPr>
          <w:ilvl w:val="0"/>
          <w:numId w:val="22"/>
        </w:numPr>
        <w:ind w:firstLine="0"/>
      </w:pPr>
      <w:r>
        <w:rPr>
          <w:rFonts w:hint="eastAsia"/>
        </w:rPr>
        <w:t>空间服务</w:t>
      </w:r>
      <w:r>
        <w:t xml:space="preserve"> Space Service</w:t>
      </w:r>
    </w:p>
    <w:p w:rsidR="00B83D38" w:rsidRPr="007B029C" w:rsidRDefault="00B83D38" w:rsidP="00763D97">
      <w:pPr>
        <w:pStyle w:val="10"/>
        <w:numPr>
          <w:ilvl w:val="0"/>
          <w:numId w:val="23"/>
        </w:numPr>
        <w:ind w:firstLineChars="0"/>
        <w:outlineLvl w:val="2"/>
        <w:rPr>
          <w:b/>
        </w:rPr>
      </w:pPr>
      <w:r w:rsidRPr="007B029C">
        <w:rPr>
          <w:rFonts w:hint="eastAsia"/>
          <w:b/>
        </w:rPr>
        <w:t>小组学习室</w:t>
      </w:r>
      <w:r w:rsidRPr="007B029C">
        <w:rPr>
          <w:b/>
        </w:rPr>
        <w:t xml:space="preserve"> Group Study Room</w:t>
      </w:r>
    </w:p>
    <w:p w:rsidR="00B83D38" w:rsidRDefault="00B83D38" w:rsidP="007B029C">
      <w:pPr>
        <w:ind w:firstLine="420"/>
      </w:pPr>
      <w:r>
        <w:rPr>
          <w:rFonts w:hint="eastAsia"/>
        </w:rPr>
        <w:t>图书馆共配备</w:t>
      </w:r>
      <w:r>
        <w:t>32</w:t>
      </w:r>
      <w:r>
        <w:rPr>
          <w:rFonts w:hint="eastAsia"/>
        </w:rPr>
        <w:t>个小组学习室（其中主馆</w:t>
      </w:r>
      <w:r>
        <w:t>24</w:t>
      </w:r>
      <w:r>
        <w:rPr>
          <w:rFonts w:hint="eastAsia"/>
        </w:rPr>
        <w:t>个，李政道图书馆</w:t>
      </w:r>
      <w:r>
        <w:t>5</w:t>
      </w:r>
      <w:r>
        <w:rPr>
          <w:rFonts w:hint="eastAsia"/>
        </w:rPr>
        <w:t>个，徐汇校区法律馆</w:t>
      </w:r>
      <w:r>
        <w:t>3</w:t>
      </w:r>
      <w:r>
        <w:rPr>
          <w:rFonts w:hint="eastAsia"/>
        </w:rPr>
        <w:t>个），主要用于学术研讨与交流、课程讨论与观摩、竞赛组织与预演、社团活动与培训及其它团队活动。</w:t>
      </w:r>
    </w:p>
    <w:p w:rsidR="00B83D38" w:rsidRDefault="00B83D38" w:rsidP="007B029C">
      <w:pPr>
        <w:ind w:firstLine="420"/>
      </w:pPr>
      <w:r>
        <w:t>There are 24 group study rooms in the Main Library, 5 in the T.D. LEE Library and 3 in the law library on Xuhui Campus. They are used for academic discussions and communication, course discussions, contest preparation, association activities, training and other group activities.</w:t>
      </w:r>
    </w:p>
    <w:p w:rsidR="00B83D38" w:rsidRDefault="00B83D38" w:rsidP="00194534">
      <w:pPr>
        <w:pStyle w:val="10"/>
        <w:numPr>
          <w:ilvl w:val="0"/>
          <w:numId w:val="27"/>
        </w:numPr>
        <w:ind w:firstLineChars="0"/>
      </w:pPr>
      <w:r>
        <w:rPr>
          <w:rFonts w:hint="eastAsia"/>
        </w:rPr>
        <w:t>预约网址：</w:t>
      </w:r>
      <w:r>
        <w:t>http://studyroom.lib.sjtu.edu.cn</w:t>
      </w:r>
    </w:p>
    <w:p w:rsidR="00B83D38" w:rsidRDefault="00B83D38" w:rsidP="00194534">
      <w:pPr>
        <w:pStyle w:val="10"/>
        <w:numPr>
          <w:ilvl w:val="0"/>
          <w:numId w:val="27"/>
        </w:numPr>
        <w:ind w:firstLineChars="0"/>
      </w:pPr>
      <w:r>
        <w:rPr>
          <w:rFonts w:hint="eastAsia"/>
        </w:rPr>
        <w:t>使用条件：学生</w:t>
      </w:r>
      <w:r>
        <w:t>3</w:t>
      </w:r>
      <w:r>
        <w:rPr>
          <w:rFonts w:hint="eastAsia"/>
        </w:rPr>
        <w:t>人或以上，教师</w:t>
      </w:r>
      <w:r>
        <w:t>1</w:t>
      </w:r>
      <w:r>
        <w:rPr>
          <w:rFonts w:hint="eastAsia"/>
        </w:rPr>
        <w:t>人；</w:t>
      </w:r>
      <w:r>
        <w:t>1-4</w:t>
      </w:r>
      <w:r>
        <w:rPr>
          <w:rFonts w:hint="eastAsia"/>
        </w:rPr>
        <w:t>小时</w:t>
      </w:r>
      <w:r>
        <w:t>/</w:t>
      </w:r>
      <w:r>
        <w:rPr>
          <w:rFonts w:hint="eastAsia"/>
        </w:rPr>
        <w:t>次</w:t>
      </w:r>
    </w:p>
    <w:p w:rsidR="00B83D38" w:rsidRDefault="00B83D38" w:rsidP="00194534">
      <w:pPr>
        <w:pStyle w:val="10"/>
        <w:numPr>
          <w:ilvl w:val="0"/>
          <w:numId w:val="27"/>
        </w:numPr>
        <w:ind w:firstLineChars="0"/>
      </w:pPr>
      <w:r>
        <w:rPr>
          <w:rFonts w:hint="eastAsia"/>
        </w:rPr>
        <w:t>开放时间：周一至周日</w:t>
      </w:r>
      <w:r>
        <w:t>8:00~22:00</w:t>
      </w:r>
      <w:r>
        <w:rPr>
          <w:rFonts w:hint="eastAsia"/>
        </w:rPr>
        <w:t>；国家法定节假日及寒暑假除外</w:t>
      </w:r>
    </w:p>
    <w:p w:rsidR="00B83D38" w:rsidRDefault="00B83D38" w:rsidP="00194534">
      <w:pPr>
        <w:pStyle w:val="10"/>
        <w:numPr>
          <w:ilvl w:val="0"/>
          <w:numId w:val="27"/>
        </w:numPr>
        <w:ind w:firstLineChars="0"/>
      </w:pPr>
      <w:r>
        <w:rPr>
          <w:rFonts w:hint="eastAsia"/>
        </w:rPr>
        <w:t>预约要求：提前</w:t>
      </w:r>
      <w:r>
        <w:t>1</w:t>
      </w:r>
      <w:r>
        <w:rPr>
          <w:rFonts w:hint="eastAsia"/>
        </w:rPr>
        <w:t>个小时</w:t>
      </w:r>
    </w:p>
    <w:p w:rsidR="00B83D38" w:rsidRDefault="00B83D38" w:rsidP="00194534">
      <w:pPr>
        <w:pStyle w:val="10"/>
        <w:numPr>
          <w:ilvl w:val="0"/>
          <w:numId w:val="27"/>
        </w:numPr>
        <w:ind w:firstLineChars="0"/>
      </w:pPr>
      <w:r>
        <w:t xml:space="preserve">Online reservation: http://studyroom.lib.sjtu.edu.cn </w:t>
      </w:r>
    </w:p>
    <w:p w:rsidR="00B83D38" w:rsidRDefault="00B83D38" w:rsidP="00194534">
      <w:pPr>
        <w:pStyle w:val="10"/>
        <w:numPr>
          <w:ilvl w:val="0"/>
          <w:numId w:val="27"/>
        </w:numPr>
        <w:ind w:firstLineChars="0"/>
      </w:pPr>
      <w:r>
        <w:t>Usage requirements: 3 students or more, or 1 teacher, 1-4 hours per reservation</w:t>
      </w:r>
    </w:p>
    <w:p w:rsidR="00B83D38" w:rsidRDefault="00B83D38" w:rsidP="00194534">
      <w:pPr>
        <w:pStyle w:val="10"/>
        <w:numPr>
          <w:ilvl w:val="0"/>
          <w:numId w:val="27"/>
        </w:numPr>
        <w:ind w:firstLineChars="0"/>
      </w:pPr>
      <w:r>
        <w:t>Opening hours: Mon.-Sun. 8:00-22:00</w:t>
      </w:r>
      <w:r>
        <w:rPr>
          <w:rFonts w:hint="eastAsia"/>
        </w:rPr>
        <w:t>；</w:t>
      </w:r>
      <w:r>
        <w:t>except public holidays, summer vacation and winter vacation</w:t>
      </w:r>
    </w:p>
    <w:p w:rsidR="00B83D38" w:rsidRDefault="00B83D38" w:rsidP="00194534">
      <w:pPr>
        <w:pStyle w:val="10"/>
        <w:numPr>
          <w:ilvl w:val="0"/>
          <w:numId w:val="27"/>
        </w:numPr>
        <w:ind w:firstLineChars="0"/>
      </w:pPr>
      <w:r>
        <w:t>Reservation requirement: at least 1 hour in advance</w:t>
      </w:r>
    </w:p>
    <w:p w:rsidR="00B83D38" w:rsidRPr="007B029C" w:rsidRDefault="00B83D38" w:rsidP="00763D97">
      <w:pPr>
        <w:pStyle w:val="10"/>
        <w:numPr>
          <w:ilvl w:val="0"/>
          <w:numId w:val="23"/>
        </w:numPr>
        <w:ind w:firstLineChars="0"/>
        <w:outlineLvl w:val="2"/>
        <w:rPr>
          <w:b/>
        </w:rPr>
      </w:pPr>
      <w:r w:rsidRPr="007B029C">
        <w:rPr>
          <w:rFonts w:hint="eastAsia"/>
          <w:b/>
        </w:rPr>
        <w:t>图书馆创客空间</w:t>
      </w:r>
      <w:r w:rsidRPr="007B029C">
        <w:rPr>
          <w:b/>
        </w:rPr>
        <w:t xml:space="preserve"> Library Makerspace</w:t>
      </w:r>
    </w:p>
    <w:p w:rsidR="00B83D38" w:rsidRDefault="00B83D38" w:rsidP="007B029C">
      <w:pPr>
        <w:ind w:firstLine="420"/>
      </w:pPr>
      <w:r w:rsidRPr="00884A29">
        <w:rPr>
          <w:rFonts w:hint="eastAsia"/>
        </w:rPr>
        <w:lastRenderedPageBreak/>
        <w:t>图书馆创客空间由“交大</w:t>
      </w:r>
      <w:r w:rsidRPr="00884A29">
        <w:t>-</w:t>
      </w:r>
      <w:r w:rsidRPr="00884A29">
        <w:rPr>
          <w:rFonts w:hint="eastAsia"/>
        </w:rPr>
        <w:t>京东创客空间”和焦土创客空间组成。位于主馆的“交大</w:t>
      </w:r>
      <w:r w:rsidRPr="00884A29">
        <w:t>-</w:t>
      </w:r>
      <w:r w:rsidRPr="00884A29">
        <w:rPr>
          <w:rFonts w:hint="eastAsia"/>
        </w:rPr>
        <w:t>京东创客空间”是一个集创客空间、创意互动研修基地、</w:t>
      </w:r>
      <w:r w:rsidRPr="00884A29">
        <w:t>24</w:t>
      </w:r>
      <w:r w:rsidRPr="00884A29">
        <w:rPr>
          <w:rFonts w:hint="eastAsia"/>
        </w:rPr>
        <w:t>小时阅览室等多功能于一体的新型交流空间，能够为广大师生带来创业平台资源分享、智能新品发布推广等多种层面的全新体验。位于主馆</w:t>
      </w:r>
      <w:r w:rsidRPr="00884A29">
        <w:t>C200</w:t>
      </w:r>
      <w:r w:rsidRPr="00884A29">
        <w:rPr>
          <w:rFonts w:hint="eastAsia"/>
        </w:rPr>
        <w:t>阅览室内的焦土创客是一组创新实践实验室，分为创意制作实验室、视频编辑实验室、现代网络实验室三个空间，为各位同学和团队提供交流思想、分享技术、动手实践的理想场所。</w:t>
      </w:r>
      <w:r>
        <w:rPr>
          <w:rFonts w:hint="eastAsia"/>
        </w:rPr>
        <w:t>联系电话：</w:t>
      </w:r>
      <w:r>
        <w:t>34206460-1210904</w:t>
      </w:r>
    </w:p>
    <w:p w:rsidR="00B83D38" w:rsidRDefault="00B83D38" w:rsidP="007B029C">
      <w:pPr>
        <w:ind w:firstLine="420"/>
      </w:pPr>
      <w:r w:rsidRPr="0045191E">
        <w:t xml:space="preserve">The Library Makerspace consists of </w:t>
      </w:r>
      <w:r>
        <w:t>SJTU-JD Makerspace and JiaoTu Makerspace. SJTU-JD Makerspace is a multifunction space located in the main library, which provides makerspace, creative interaction base and 24-hour study area. It will bring brand new experience of e</w:t>
      </w:r>
      <w:r w:rsidRPr="003F02A0">
        <w:t xml:space="preserve">ntrepreneurial </w:t>
      </w:r>
      <w:r>
        <w:t xml:space="preserve">resource sharing, high-tech products campaign, etc.. </w:t>
      </w:r>
      <w:r>
        <w:rPr>
          <w:b/>
        </w:rPr>
        <w:t>JiaoTu Makerspace</w:t>
      </w:r>
      <w:r>
        <w:t xml:space="preserve"> is an innovation Lab located in C200 in the Main Library. It is made up of three spaces: Creative Making lab, Video Editing lab, and Modern Network lab. JiaoTu is a wonderful place for students and teams to communicate and practice. Contact: 34206460-1210904</w:t>
      </w:r>
    </w:p>
    <w:p w:rsidR="00B83D38" w:rsidRDefault="00B83D38" w:rsidP="00884A29">
      <w:pPr>
        <w:pStyle w:val="2"/>
        <w:numPr>
          <w:ilvl w:val="0"/>
          <w:numId w:val="22"/>
        </w:numPr>
        <w:ind w:firstLine="0"/>
      </w:pPr>
      <w:r>
        <w:rPr>
          <w:rFonts w:hint="eastAsia"/>
        </w:rPr>
        <w:t>多媒体服务</w:t>
      </w:r>
      <w:r>
        <w:t xml:space="preserve"> Multimedia Services</w:t>
      </w:r>
    </w:p>
    <w:p w:rsidR="00B83D38" w:rsidRPr="007B029C" w:rsidRDefault="00B83D38" w:rsidP="00194534">
      <w:pPr>
        <w:pStyle w:val="10"/>
        <w:numPr>
          <w:ilvl w:val="0"/>
          <w:numId w:val="23"/>
        </w:numPr>
        <w:ind w:firstLineChars="0"/>
        <w:outlineLvl w:val="2"/>
        <w:rPr>
          <w:b/>
        </w:rPr>
      </w:pPr>
      <w:r w:rsidRPr="007B029C">
        <w:rPr>
          <w:rFonts w:hint="eastAsia"/>
          <w:b/>
        </w:rPr>
        <w:t>新技术体验</w:t>
      </w:r>
      <w:r w:rsidRPr="007B029C">
        <w:rPr>
          <w:b/>
        </w:rPr>
        <w:t>Experiencing New Technologies</w:t>
      </w:r>
    </w:p>
    <w:p w:rsidR="00B83D38" w:rsidRDefault="00B83D38" w:rsidP="007B029C">
      <w:pPr>
        <w:ind w:firstLine="420"/>
      </w:pPr>
      <w:r>
        <w:rPr>
          <w:rFonts w:hint="eastAsia"/>
        </w:rPr>
        <w:t>配备引领未来科技发展的视觉体验、触摸技术、科技探究等新科技设备的体验服务。</w:t>
      </w:r>
    </w:p>
    <w:p w:rsidR="00B83D38" w:rsidRDefault="00B83D38" w:rsidP="007B029C">
      <w:pPr>
        <w:ind w:firstLine="420"/>
      </w:pPr>
      <w:r>
        <w:t>The latest technical equipment such as Xbox, 3D printer, Apple products, etc. are provided for users to experience new technologies.</w:t>
      </w:r>
    </w:p>
    <w:p w:rsidR="00B83D38" w:rsidRPr="007B029C" w:rsidRDefault="00B83D38" w:rsidP="00194534">
      <w:pPr>
        <w:pStyle w:val="10"/>
        <w:numPr>
          <w:ilvl w:val="0"/>
          <w:numId w:val="23"/>
        </w:numPr>
        <w:ind w:firstLineChars="0"/>
        <w:outlineLvl w:val="2"/>
        <w:rPr>
          <w:b/>
        </w:rPr>
      </w:pPr>
      <w:r w:rsidRPr="007B029C">
        <w:rPr>
          <w:rFonts w:hint="eastAsia"/>
          <w:b/>
        </w:rPr>
        <w:t>视听服务</w:t>
      </w:r>
      <w:r w:rsidRPr="007B029C">
        <w:rPr>
          <w:b/>
        </w:rPr>
        <w:t>Audio-visual Services</w:t>
      </w:r>
    </w:p>
    <w:p w:rsidR="00B83D38" w:rsidRDefault="00B83D38" w:rsidP="007B029C">
      <w:pPr>
        <w:ind w:firstLine="420"/>
      </w:pPr>
      <w:r>
        <w:rPr>
          <w:rFonts w:hint="eastAsia"/>
        </w:rPr>
        <w:t>提供音乐欣赏（含卡拉</w:t>
      </w:r>
      <w:r>
        <w:t>OK</w:t>
      </w:r>
      <w:r>
        <w:rPr>
          <w:rFonts w:hint="eastAsia"/>
        </w:rPr>
        <w:t>）、电影展播服务及多媒体制作服务，为学术报告提供全程摄像及后期编辑制作服务。</w:t>
      </w:r>
    </w:p>
    <w:p w:rsidR="00B83D38" w:rsidRDefault="00B83D38" w:rsidP="007B029C">
      <w:pPr>
        <w:ind w:firstLine="420"/>
      </w:pPr>
      <w:r>
        <w:t>The Audio-visual Services provide music listening (including karaoke), film shows, multimedia making, camera shooting and so on.</w:t>
      </w:r>
    </w:p>
    <w:p w:rsidR="00B83D38" w:rsidRPr="007B029C" w:rsidRDefault="00B83D38" w:rsidP="00194534">
      <w:pPr>
        <w:pStyle w:val="10"/>
        <w:numPr>
          <w:ilvl w:val="0"/>
          <w:numId w:val="23"/>
        </w:numPr>
        <w:ind w:firstLineChars="0"/>
        <w:outlineLvl w:val="2"/>
        <w:rPr>
          <w:b/>
        </w:rPr>
      </w:pPr>
      <w:r w:rsidRPr="007B029C">
        <w:rPr>
          <w:rFonts w:hint="eastAsia"/>
          <w:b/>
        </w:rPr>
        <w:t>文稿影像服务</w:t>
      </w:r>
      <w:r w:rsidRPr="007B029C">
        <w:rPr>
          <w:b/>
        </w:rPr>
        <w:t xml:space="preserve"> Printing, Copying &amp; Color Film Developing Services</w:t>
      </w:r>
    </w:p>
    <w:p w:rsidR="00B83D38" w:rsidRDefault="00B83D38" w:rsidP="007B029C">
      <w:pPr>
        <w:ind w:firstLine="420"/>
      </w:pPr>
      <w:r w:rsidRPr="00BE1A1D">
        <w:rPr>
          <w:rFonts w:hint="eastAsia"/>
        </w:rPr>
        <w:t>提供自助复印、打印、扫描一体机，供读者使用。提供人工文印服务（复印、打印、扫描、装订）、排版设计、证件照、集体照、数码冲印、会议摄影摄像、喷绘写真等服务。推出论文在线打印平台，毕业生可在线提交毕业论文并选择打印和装订要求，</w:t>
      </w:r>
      <w:r w:rsidRPr="00BE1A1D">
        <w:t>1</w:t>
      </w:r>
      <w:r w:rsidRPr="00BE1A1D">
        <w:rPr>
          <w:rFonts w:hint="eastAsia"/>
        </w:rPr>
        <w:t>个工作日即可到馆取件。</w:t>
      </w:r>
    </w:p>
    <w:p w:rsidR="00B83D38" w:rsidRDefault="00B83D38" w:rsidP="007B029C">
      <w:pPr>
        <w:ind w:firstLine="420"/>
      </w:pPr>
      <w:r>
        <w:t>Multi-functional copy machines are available in each reading room. The copy center provides services such as copying, thesis binding, scanning, certificate snapshots, digital printing, portrait painting, etc. The library also provides online thesis printing service. Students could submit their graduation paper and choose printing templates online, and fetch the printed copy within one workday.</w:t>
      </w:r>
    </w:p>
    <w:p w:rsidR="00B83D38" w:rsidRPr="00FA2443" w:rsidRDefault="00B83D38" w:rsidP="00884A29">
      <w:pPr>
        <w:pStyle w:val="2"/>
        <w:numPr>
          <w:ilvl w:val="0"/>
          <w:numId w:val="22"/>
        </w:numPr>
        <w:ind w:firstLine="0"/>
      </w:pPr>
      <w:r w:rsidRPr="00FA2443">
        <w:rPr>
          <w:rFonts w:hint="eastAsia"/>
        </w:rPr>
        <w:t>讲座培训</w:t>
      </w:r>
      <w:r w:rsidRPr="00FA2443">
        <w:t xml:space="preserve"> Lectures</w:t>
      </w:r>
    </w:p>
    <w:p w:rsidR="00B83D38" w:rsidRDefault="00B83D38" w:rsidP="007B029C">
      <w:pPr>
        <w:ind w:firstLine="420"/>
      </w:pPr>
      <w:r>
        <w:rPr>
          <w:rFonts w:hint="eastAsia"/>
        </w:rPr>
        <w:t>图书馆为广大师生开设内容丰富实用的讲座，以期提升读者信息素养，高效完成科研学习任务。</w:t>
      </w:r>
    </w:p>
    <w:p w:rsidR="00B83D38" w:rsidRDefault="00B83D38" w:rsidP="007B029C">
      <w:pPr>
        <w:ind w:firstLine="420"/>
      </w:pPr>
      <w:r>
        <w:t>The library offers various lectures to improve information literacy and help users study and research in an effective way.</w:t>
      </w:r>
    </w:p>
    <w:p w:rsidR="00B83D38" w:rsidRDefault="00B83D38" w:rsidP="007B029C">
      <w:pPr>
        <w:ind w:firstLine="420"/>
      </w:pPr>
      <w:r>
        <w:rPr>
          <w:rFonts w:hint="eastAsia"/>
        </w:rPr>
        <w:t>秋季学期讲座安排</w:t>
      </w:r>
      <w:r>
        <w:t xml:space="preserve"> (Fall Semester Arrangement)</w:t>
      </w:r>
      <w:r>
        <w:rPr>
          <w:rFonts w:hint="eastAsia"/>
        </w:rPr>
        <w:t>：</w:t>
      </w:r>
    </w:p>
    <w:p w:rsidR="00B83D38" w:rsidRDefault="00B83D38" w:rsidP="007B029C">
      <w:pPr>
        <w:ind w:firstLine="420"/>
      </w:pPr>
      <w:r>
        <w:rPr>
          <w:rFonts w:hint="eastAsia"/>
        </w:rPr>
        <w:t>在线报名</w:t>
      </w:r>
      <w:r>
        <w:t xml:space="preserve"> Register Online</w:t>
      </w:r>
      <w:r>
        <w:rPr>
          <w:rFonts w:hint="eastAsia"/>
        </w:rPr>
        <w:t>：</w:t>
      </w:r>
      <w:hyperlink r:id="rId11" w:history="1">
        <w:r w:rsidRPr="00807207">
          <w:rPr>
            <w:rStyle w:val="afff6"/>
          </w:rPr>
          <w:t>http://www.lib.sjtu.edu.cn/training</w:t>
        </w:r>
      </w:hyperlink>
    </w:p>
    <w:tbl>
      <w:tblPr>
        <w:tblW w:w="9545" w:type="dxa"/>
        <w:jc w:val="center"/>
        <w:tblLayout w:type="fixed"/>
        <w:tblLook w:val="00A0" w:firstRow="1" w:lastRow="0" w:firstColumn="1" w:lastColumn="0" w:noHBand="0" w:noVBand="0"/>
      </w:tblPr>
      <w:tblGrid>
        <w:gridCol w:w="2416"/>
        <w:gridCol w:w="7129"/>
      </w:tblGrid>
      <w:tr w:rsidR="00B83D38" w:rsidRPr="00EC63F8" w:rsidTr="007875B5">
        <w:trPr>
          <w:trHeight w:val="340"/>
          <w:jc w:val="center"/>
        </w:trPr>
        <w:tc>
          <w:tcPr>
            <w:tcW w:w="2416" w:type="dxa"/>
            <w:vMerge w:val="restart"/>
            <w:tcBorders>
              <w:top w:val="double" w:sz="6" w:space="0" w:color="auto"/>
              <w:left w:val="single" w:sz="4" w:space="0" w:color="auto"/>
              <w:bottom w:val="double" w:sz="6" w:space="0" w:color="000000"/>
              <w:right w:val="single" w:sz="4" w:space="0" w:color="auto"/>
            </w:tcBorders>
            <w:vAlign w:val="center"/>
          </w:tcPr>
          <w:p w:rsidR="00B83D38" w:rsidRPr="00EC63F8" w:rsidRDefault="00B83D38" w:rsidP="007875B5">
            <w:pPr>
              <w:widowControl/>
              <w:ind w:firstLineChars="0" w:firstLine="0"/>
              <w:rPr>
                <w:kern w:val="0"/>
                <w:sz w:val="18"/>
                <w:szCs w:val="18"/>
              </w:rPr>
            </w:pPr>
            <w:r w:rsidRPr="00EC63F8">
              <w:rPr>
                <w:rFonts w:hint="eastAsia"/>
                <w:kern w:val="0"/>
                <w:sz w:val="18"/>
                <w:szCs w:val="18"/>
              </w:rPr>
              <w:t>第一篇：信息检索篇</w:t>
            </w:r>
          </w:p>
        </w:tc>
        <w:tc>
          <w:tcPr>
            <w:tcW w:w="7129" w:type="dxa"/>
            <w:tcBorders>
              <w:top w:val="double" w:sz="6" w:space="0" w:color="auto"/>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图书馆资源查询与借阅</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Library Collections: Search and Borrow</w:t>
            </w:r>
          </w:p>
        </w:tc>
      </w:tr>
      <w:tr w:rsidR="00B83D38" w:rsidRPr="00EC63F8" w:rsidTr="007875B5">
        <w:trPr>
          <w:trHeight w:val="340"/>
          <w:jc w:val="center"/>
        </w:trPr>
        <w:tc>
          <w:tcPr>
            <w:tcW w:w="2416" w:type="dxa"/>
            <w:vMerge/>
            <w:tcBorders>
              <w:top w:val="double" w:sz="6" w:space="0" w:color="auto"/>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中外电子图书的检索与利用</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 xml:space="preserve">Search and Access of E-books </w:t>
            </w:r>
          </w:p>
        </w:tc>
      </w:tr>
      <w:tr w:rsidR="00B83D38" w:rsidRPr="00EC63F8" w:rsidTr="007875B5">
        <w:trPr>
          <w:trHeight w:val="340"/>
          <w:jc w:val="center"/>
        </w:trPr>
        <w:tc>
          <w:tcPr>
            <w:tcW w:w="2416" w:type="dxa"/>
            <w:vMerge/>
            <w:tcBorders>
              <w:top w:val="double" w:sz="6" w:space="0" w:color="auto"/>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人文社会学科</w:t>
            </w:r>
            <w:r w:rsidRPr="00EC63F8">
              <w:rPr>
                <w:kern w:val="0"/>
                <w:sz w:val="18"/>
                <w:szCs w:val="18"/>
              </w:rPr>
              <w:t>/</w:t>
            </w:r>
            <w:r w:rsidRPr="00EC63F8">
              <w:rPr>
                <w:rFonts w:hint="eastAsia"/>
                <w:kern w:val="0"/>
                <w:sz w:val="18"/>
                <w:szCs w:val="18"/>
              </w:rPr>
              <w:t>理工学科中外全文电子期刊查询与获取</w:t>
            </w:r>
          </w:p>
          <w:p w:rsidR="00B83D38" w:rsidRPr="00EC63F8" w:rsidRDefault="00B83D38" w:rsidP="007875B5">
            <w:pPr>
              <w:widowControl/>
              <w:ind w:firstLineChars="0" w:firstLine="0"/>
              <w:jc w:val="left"/>
              <w:rPr>
                <w:kern w:val="0"/>
                <w:sz w:val="18"/>
                <w:szCs w:val="18"/>
              </w:rPr>
            </w:pPr>
            <w:r w:rsidRPr="00EC63F8">
              <w:rPr>
                <w:kern w:val="0"/>
                <w:sz w:val="18"/>
                <w:szCs w:val="18"/>
              </w:rPr>
              <w:t xml:space="preserve">Search and Access of Library E-journals </w:t>
            </w:r>
          </w:p>
        </w:tc>
      </w:tr>
      <w:tr w:rsidR="00B83D38" w:rsidRPr="00EC63F8" w:rsidTr="007875B5">
        <w:trPr>
          <w:trHeight w:val="340"/>
          <w:jc w:val="center"/>
        </w:trPr>
        <w:tc>
          <w:tcPr>
            <w:tcW w:w="2416" w:type="dxa"/>
            <w:vMerge/>
            <w:tcBorders>
              <w:top w:val="double" w:sz="6" w:space="0" w:color="auto"/>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中外专利、会议论文等特种文献的检索与利用</w:t>
            </w:r>
          </w:p>
          <w:p w:rsidR="00B83D38" w:rsidRPr="00EC63F8" w:rsidRDefault="00B83D38" w:rsidP="007875B5">
            <w:pPr>
              <w:widowControl/>
              <w:ind w:firstLineChars="0" w:firstLine="0"/>
              <w:jc w:val="left"/>
              <w:rPr>
                <w:kern w:val="0"/>
                <w:sz w:val="18"/>
                <w:szCs w:val="18"/>
              </w:rPr>
            </w:pPr>
            <w:r w:rsidRPr="00EC63F8">
              <w:rPr>
                <w:kern w:val="0"/>
                <w:sz w:val="18"/>
                <w:szCs w:val="18"/>
              </w:rPr>
              <w:t xml:space="preserve">Search and Access of Library Special Literature: Patents and Conference Papers </w:t>
            </w:r>
          </w:p>
        </w:tc>
      </w:tr>
      <w:tr w:rsidR="00B83D38" w:rsidRPr="00EC63F8" w:rsidTr="007875B5">
        <w:trPr>
          <w:trHeight w:val="340"/>
          <w:jc w:val="center"/>
        </w:trPr>
        <w:tc>
          <w:tcPr>
            <w:tcW w:w="2416" w:type="dxa"/>
            <w:vMerge/>
            <w:tcBorders>
              <w:top w:val="double" w:sz="6" w:space="0" w:color="auto"/>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国内外硕、博士学位论文的查询与全文获取</w:t>
            </w:r>
          </w:p>
          <w:p w:rsidR="00B83D38" w:rsidRPr="00EC63F8" w:rsidRDefault="00B83D38" w:rsidP="007875B5">
            <w:pPr>
              <w:widowControl/>
              <w:ind w:firstLineChars="0" w:firstLine="0"/>
              <w:jc w:val="left"/>
              <w:rPr>
                <w:kern w:val="0"/>
                <w:sz w:val="18"/>
                <w:szCs w:val="18"/>
              </w:rPr>
            </w:pPr>
            <w:r w:rsidRPr="00EC63F8">
              <w:rPr>
                <w:kern w:val="0"/>
                <w:sz w:val="18"/>
                <w:szCs w:val="18"/>
              </w:rPr>
              <w:t>Search and Access of Theses and Dissertations</w:t>
            </w:r>
          </w:p>
        </w:tc>
      </w:tr>
      <w:tr w:rsidR="00B83D38" w:rsidRPr="00EC63F8" w:rsidTr="007875B5">
        <w:trPr>
          <w:trHeight w:val="340"/>
          <w:jc w:val="center"/>
        </w:trPr>
        <w:tc>
          <w:tcPr>
            <w:tcW w:w="2416" w:type="dxa"/>
            <w:vMerge w:val="restart"/>
            <w:tcBorders>
              <w:top w:val="nil"/>
              <w:left w:val="single" w:sz="4" w:space="0" w:color="auto"/>
              <w:bottom w:val="double" w:sz="6" w:space="0" w:color="000000"/>
              <w:right w:val="single" w:sz="4" w:space="0" w:color="auto"/>
            </w:tcBorders>
            <w:vAlign w:val="center"/>
          </w:tcPr>
          <w:p w:rsidR="00B83D38" w:rsidRPr="00EC63F8" w:rsidRDefault="00B83D38" w:rsidP="007875B5">
            <w:pPr>
              <w:widowControl/>
              <w:ind w:firstLineChars="0" w:firstLine="0"/>
              <w:rPr>
                <w:kern w:val="0"/>
                <w:sz w:val="18"/>
                <w:szCs w:val="18"/>
              </w:rPr>
            </w:pPr>
            <w:r w:rsidRPr="00EC63F8">
              <w:rPr>
                <w:rFonts w:hint="eastAsia"/>
                <w:kern w:val="0"/>
                <w:sz w:val="18"/>
                <w:szCs w:val="18"/>
              </w:rPr>
              <w:t>第二篇：科研素养篇</w:t>
            </w: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如何进行开题与课题申请前的文献调研</w:t>
            </w:r>
            <w:r w:rsidRPr="00EC63F8">
              <w:rPr>
                <w:kern w:val="0"/>
                <w:sz w:val="18"/>
                <w:szCs w:val="18"/>
              </w:rPr>
              <w:t>——</w:t>
            </w:r>
            <w:r w:rsidRPr="00EC63F8">
              <w:rPr>
                <w:rFonts w:hint="eastAsia"/>
                <w:kern w:val="0"/>
                <w:sz w:val="18"/>
                <w:szCs w:val="18"/>
              </w:rPr>
              <w:t>理工科</w:t>
            </w:r>
            <w:r w:rsidRPr="00EC63F8">
              <w:rPr>
                <w:kern w:val="0"/>
                <w:sz w:val="18"/>
                <w:szCs w:val="18"/>
              </w:rPr>
              <w:t>/</w:t>
            </w:r>
            <w:r w:rsidRPr="00EC63F8">
              <w:rPr>
                <w:rFonts w:hint="eastAsia"/>
                <w:kern w:val="0"/>
                <w:sz w:val="18"/>
                <w:szCs w:val="18"/>
              </w:rPr>
              <w:t>人文社科</w:t>
            </w:r>
          </w:p>
          <w:p w:rsidR="00B83D38" w:rsidRPr="00EC63F8" w:rsidRDefault="00B83D38" w:rsidP="007875B5">
            <w:pPr>
              <w:widowControl/>
              <w:ind w:firstLineChars="0" w:firstLine="0"/>
              <w:jc w:val="left"/>
              <w:rPr>
                <w:kern w:val="0"/>
                <w:sz w:val="18"/>
                <w:szCs w:val="18"/>
              </w:rPr>
            </w:pPr>
            <w:r w:rsidRPr="00EC63F8">
              <w:rPr>
                <w:kern w:val="0"/>
                <w:sz w:val="18"/>
                <w:szCs w:val="18"/>
              </w:rPr>
              <w:t>How to Conduct a Literature Survey for the Proposal</w:t>
            </w:r>
          </w:p>
        </w:tc>
      </w:tr>
      <w:tr w:rsidR="00B83D38" w:rsidRPr="00EC63F8" w:rsidTr="007875B5">
        <w:trPr>
          <w:trHeight w:val="340"/>
          <w:jc w:val="center"/>
        </w:trPr>
        <w:tc>
          <w:tcPr>
            <w:tcW w:w="2416" w:type="dxa"/>
            <w:vMerge/>
            <w:tcBorders>
              <w:top w:val="nil"/>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理工类</w:t>
            </w:r>
            <w:r w:rsidRPr="00EC63F8">
              <w:rPr>
                <w:kern w:val="0"/>
                <w:sz w:val="18"/>
                <w:szCs w:val="18"/>
              </w:rPr>
              <w:t>/</w:t>
            </w:r>
            <w:r w:rsidRPr="00EC63F8">
              <w:rPr>
                <w:rFonts w:hint="eastAsia"/>
                <w:kern w:val="0"/>
                <w:sz w:val="18"/>
                <w:szCs w:val="18"/>
              </w:rPr>
              <w:t>文科类学术论文写作与核心期刊投稿指南</w:t>
            </w:r>
          </w:p>
          <w:p w:rsidR="00B83D38" w:rsidRPr="00EC63F8" w:rsidRDefault="00B83D38" w:rsidP="007875B5">
            <w:pPr>
              <w:widowControl/>
              <w:ind w:firstLineChars="0" w:firstLine="0"/>
              <w:jc w:val="left"/>
              <w:rPr>
                <w:kern w:val="0"/>
                <w:sz w:val="18"/>
                <w:szCs w:val="18"/>
              </w:rPr>
            </w:pPr>
            <w:r w:rsidRPr="00EC63F8">
              <w:rPr>
                <w:kern w:val="0"/>
                <w:sz w:val="18"/>
                <w:szCs w:val="18"/>
              </w:rPr>
              <w:t>A guide to Academic Writing and Submission for Publication</w:t>
            </w:r>
          </w:p>
        </w:tc>
      </w:tr>
      <w:tr w:rsidR="00B83D38" w:rsidRPr="00EC63F8" w:rsidTr="007875B5">
        <w:trPr>
          <w:trHeight w:val="340"/>
          <w:jc w:val="center"/>
        </w:trPr>
        <w:tc>
          <w:tcPr>
            <w:tcW w:w="2416" w:type="dxa"/>
            <w:vMerge/>
            <w:tcBorders>
              <w:top w:val="nil"/>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如何开展学科发展追踪、分析和评价</w:t>
            </w:r>
          </w:p>
          <w:p w:rsidR="00B83D38" w:rsidRPr="00EC63F8" w:rsidRDefault="00B83D38" w:rsidP="007875B5">
            <w:pPr>
              <w:widowControl/>
              <w:ind w:firstLineChars="0" w:firstLine="0"/>
              <w:jc w:val="left"/>
              <w:rPr>
                <w:kern w:val="0"/>
                <w:sz w:val="18"/>
                <w:szCs w:val="18"/>
              </w:rPr>
            </w:pPr>
            <w:r w:rsidRPr="00EC63F8">
              <w:rPr>
                <w:kern w:val="0"/>
                <w:sz w:val="18"/>
                <w:szCs w:val="18"/>
              </w:rPr>
              <w:t>How to Use Web of Knowledge to Track, Analyze and Evaluate the Development of Academic Subjects?</w:t>
            </w:r>
          </w:p>
        </w:tc>
      </w:tr>
      <w:tr w:rsidR="00B83D38" w:rsidRPr="00EC63F8" w:rsidTr="007875B5">
        <w:trPr>
          <w:trHeight w:val="340"/>
          <w:jc w:val="center"/>
        </w:trPr>
        <w:tc>
          <w:tcPr>
            <w:tcW w:w="2416" w:type="dxa"/>
            <w:vMerge/>
            <w:tcBorders>
              <w:top w:val="nil"/>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运用</w:t>
            </w:r>
            <w:r w:rsidRPr="00EC63F8">
              <w:rPr>
                <w:kern w:val="0"/>
                <w:sz w:val="18"/>
                <w:szCs w:val="18"/>
              </w:rPr>
              <w:t>CiteSpace</w:t>
            </w:r>
            <w:r w:rsidRPr="00EC63F8">
              <w:rPr>
                <w:rFonts w:hint="eastAsia"/>
                <w:kern w:val="0"/>
                <w:sz w:val="18"/>
                <w:szCs w:val="18"/>
              </w:rPr>
              <w:t>构建学科知识图谱、分析学科热点和趋势</w:t>
            </w:r>
          </w:p>
          <w:p w:rsidR="00B83D38" w:rsidRPr="00EC63F8" w:rsidRDefault="00B83D38" w:rsidP="007875B5">
            <w:pPr>
              <w:widowControl/>
              <w:ind w:firstLineChars="0" w:firstLine="0"/>
              <w:jc w:val="left"/>
              <w:rPr>
                <w:kern w:val="0"/>
                <w:sz w:val="18"/>
                <w:szCs w:val="18"/>
              </w:rPr>
            </w:pPr>
            <w:r w:rsidRPr="00EC63F8">
              <w:rPr>
                <w:kern w:val="0"/>
                <w:sz w:val="18"/>
                <w:szCs w:val="18"/>
              </w:rPr>
              <w:t>How to Use CiteSpace to Analyze Research Hotspots and Trends?</w:t>
            </w:r>
          </w:p>
        </w:tc>
      </w:tr>
      <w:tr w:rsidR="00B83D38" w:rsidRPr="00EC63F8" w:rsidTr="007875B5">
        <w:trPr>
          <w:trHeight w:val="340"/>
          <w:jc w:val="center"/>
        </w:trPr>
        <w:tc>
          <w:tcPr>
            <w:tcW w:w="2416" w:type="dxa"/>
            <w:vMerge w:val="restart"/>
            <w:tcBorders>
              <w:top w:val="nil"/>
              <w:left w:val="single" w:sz="4" w:space="0" w:color="auto"/>
              <w:right w:val="single" w:sz="4" w:space="0" w:color="auto"/>
            </w:tcBorders>
            <w:vAlign w:val="center"/>
          </w:tcPr>
          <w:p w:rsidR="00B83D38" w:rsidRPr="00EC63F8" w:rsidRDefault="00B83D38" w:rsidP="007875B5">
            <w:pPr>
              <w:widowControl/>
              <w:ind w:firstLineChars="0" w:firstLine="0"/>
              <w:rPr>
                <w:kern w:val="0"/>
                <w:sz w:val="18"/>
                <w:szCs w:val="18"/>
              </w:rPr>
            </w:pPr>
            <w:r w:rsidRPr="00EC63F8">
              <w:rPr>
                <w:rFonts w:hint="eastAsia"/>
                <w:kern w:val="0"/>
                <w:sz w:val="18"/>
                <w:szCs w:val="18"/>
              </w:rPr>
              <w:t>第三篇：工具应用篇</w:t>
            </w: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kern w:val="0"/>
                <w:sz w:val="18"/>
                <w:szCs w:val="18"/>
              </w:rPr>
              <w:t>Endnote</w:t>
            </w:r>
            <w:r w:rsidRPr="00EC63F8">
              <w:rPr>
                <w:rFonts w:hint="eastAsia"/>
                <w:kern w:val="0"/>
                <w:sz w:val="18"/>
                <w:szCs w:val="18"/>
              </w:rPr>
              <w:t>使用方法和技巧</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Use Endnote?</w:t>
            </w:r>
          </w:p>
        </w:tc>
      </w:tr>
      <w:tr w:rsidR="00B83D38" w:rsidRPr="00EC63F8" w:rsidTr="007875B5">
        <w:trPr>
          <w:trHeight w:val="340"/>
          <w:jc w:val="center"/>
        </w:trPr>
        <w:tc>
          <w:tcPr>
            <w:tcW w:w="2416" w:type="dxa"/>
            <w:vMerge/>
            <w:tcBorders>
              <w:top w:val="nil"/>
              <w:left w:val="single" w:sz="4" w:space="0" w:color="auto"/>
              <w:right w:val="single" w:sz="4" w:space="0" w:color="auto"/>
            </w:tcBorders>
            <w:vAlign w:val="center"/>
          </w:tcPr>
          <w:p w:rsidR="00B83D38" w:rsidRPr="00EC63F8" w:rsidRDefault="00B83D38" w:rsidP="007B029C">
            <w:pPr>
              <w:widowControl/>
              <w:ind w:firstLine="360"/>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kern w:val="0"/>
                <w:sz w:val="18"/>
                <w:szCs w:val="18"/>
              </w:rPr>
              <w:t>NoteExpress</w:t>
            </w:r>
            <w:r w:rsidRPr="00EC63F8">
              <w:rPr>
                <w:rFonts w:hint="eastAsia"/>
                <w:kern w:val="0"/>
                <w:sz w:val="18"/>
                <w:szCs w:val="18"/>
              </w:rPr>
              <w:t>使用方法和技巧</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Use NoteExpress?</w:t>
            </w:r>
          </w:p>
        </w:tc>
      </w:tr>
      <w:tr w:rsidR="00B83D38" w:rsidRPr="00EC63F8" w:rsidTr="007875B5">
        <w:trPr>
          <w:trHeight w:val="340"/>
          <w:jc w:val="center"/>
        </w:trPr>
        <w:tc>
          <w:tcPr>
            <w:tcW w:w="2416" w:type="dxa"/>
            <w:vMerge/>
            <w:tcBorders>
              <w:left w:val="single" w:sz="4" w:space="0" w:color="auto"/>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kern w:val="0"/>
                <w:sz w:val="18"/>
                <w:szCs w:val="18"/>
              </w:rPr>
              <w:t>Microsoft Visio</w:t>
            </w:r>
            <w:r w:rsidRPr="00EC63F8">
              <w:rPr>
                <w:rFonts w:hint="eastAsia"/>
                <w:kern w:val="0"/>
                <w:sz w:val="18"/>
                <w:szCs w:val="18"/>
              </w:rPr>
              <w:t>使用方法和技巧</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Use Microsoft Visio?</w:t>
            </w:r>
          </w:p>
        </w:tc>
      </w:tr>
      <w:tr w:rsidR="00B83D38" w:rsidRPr="00EC63F8" w:rsidTr="007875B5">
        <w:trPr>
          <w:trHeight w:val="340"/>
          <w:jc w:val="center"/>
        </w:trPr>
        <w:tc>
          <w:tcPr>
            <w:tcW w:w="2416" w:type="dxa"/>
            <w:vMerge/>
            <w:tcBorders>
              <w:left w:val="single" w:sz="4" w:space="0" w:color="auto"/>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kern w:val="0"/>
                <w:sz w:val="18"/>
                <w:szCs w:val="18"/>
              </w:rPr>
              <w:t>Microsoft Excel</w:t>
            </w:r>
            <w:r w:rsidRPr="00EC63F8">
              <w:rPr>
                <w:rFonts w:hint="eastAsia"/>
                <w:kern w:val="0"/>
                <w:sz w:val="18"/>
                <w:szCs w:val="18"/>
              </w:rPr>
              <w:t>高级应用</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Microsoft Excel: Advanced Skills</w:t>
            </w:r>
          </w:p>
        </w:tc>
      </w:tr>
      <w:tr w:rsidR="00B83D38" w:rsidRPr="00EC63F8" w:rsidTr="007875B5">
        <w:trPr>
          <w:trHeight w:val="340"/>
          <w:jc w:val="center"/>
        </w:trPr>
        <w:tc>
          <w:tcPr>
            <w:tcW w:w="2416" w:type="dxa"/>
            <w:vMerge/>
            <w:tcBorders>
              <w:left w:val="single" w:sz="4" w:space="0" w:color="auto"/>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kern w:val="0"/>
                <w:sz w:val="18"/>
                <w:szCs w:val="18"/>
              </w:rPr>
              <w:t>Matlab</w:t>
            </w:r>
            <w:r w:rsidRPr="00EC63F8">
              <w:rPr>
                <w:rFonts w:hint="eastAsia"/>
                <w:kern w:val="0"/>
                <w:sz w:val="18"/>
                <w:szCs w:val="18"/>
              </w:rPr>
              <w:t>使用技巧与提高</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Use Matlab?</w:t>
            </w:r>
          </w:p>
        </w:tc>
      </w:tr>
      <w:tr w:rsidR="00B83D38" w:rsidRPr="00EC63F8" w:rsidTr="007875B5">
        <w:trPr>
          <w:trHeight w:val="340"/>
          <w:jc w:val="center"/>
        </w:trPr>
        <w:tc>
          <w:tcPr>
            <w:tcW w:w="2416" w:type="dxa"/>
            <w:vMerge/>
            <w:tcBorders>
              <w:left w:val="single" w:sz="4" w:space="0" w:color="auto"/>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百度、百度学术、</w:t>
            </w:r>
            <w:r w:rsidRPr="00EC63F8">
              <w:rPr>
                <w:kern w:val="0"/>
                <w:sz w:val="18"/>
                <w:szCs w:val="18"/>
              </w:rPr>
              <w:t>Google</w:t>
            </w:r>
            <w:r w:rsidRPr="00EC63F8">
              <w:rPr>
                <w:rFonts w:hint="eastAsia"/>
                <w:kern w:val="0"/>
                <w:sz w:val="18"/>
                <w:szCs w:val="18"/>
              </w:rPr>
              <w:t>学术高级应用</w:t>
            </w:r>
          </w:p>
          <w:p w:rsidR="00B83D38" w:rsidRPr="00EC63F8" w:rsidRDefault="00B83D38" w:rsidP="007875B5">
            <w:pPr>
              <w:widowControl/>
              <w:ind w:firstLineChars="0" w:firstLine="0"/>
              <w:jc w:val="left"/>
              <w:rPr>
                <w:kern w:val="0"/>
                <w:sz w:val="18"/>
                <w:szCs w:val="18"/>
              </w:rPr>
            </w:pPr>
            <w:r w:rsidRPr="00EC63F8">
              <w:rPr>
                <w:kern w:val="0"/>
                <w:sz w:val="18"/>
                <w:szCs w:val="18"/>
              </w:rPr>
              <w:t xml:space="preserve">Search by Baidu, Baidu Scholar, Google Scholar: Advanced Skills </w:t>
            </w:r>
          </w:p>
        </w:tc>
      </w:tr>
      <w:tr w:rsidR="00B83D38" w:rsidRPr="00EC63F8" w:rsidTr="007875B5">
        <w:trPr>
          <w:trHeight w:val="436"/>
          <w:jc w:val="center"/>
        </w:trPr>
        <w:tc>
          <w:tcPr>
            <w:tcW w:w="2416" w:type="dxa"/>
            <w:vMerge/>
            <w:tcBorders>
              <w:top w:val="single" w:sz="4" w:space="0" w:color="auto"/>
              <w:left w:val="single" w:sz="4" w:space="0" w:color="auto"/>
              <w:bottom w:val="single" w:sz="4" w:space="0" w:color="auto"/>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single" w:sz="4" w:space="0" w:color="auto"/>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思维导图设计与应用</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Make a Mind Map?</w:t>
            </w:r>
          </w:p>
        </w:tc>
      </w:tr>
      <w:tr w:rsidR="00B83D38" w:rsidRPr="00EC63F8" w:rsidTr="007875B5">
        <w:trPr>
          <w:trHeight w:val="436"/>
          <w:jc w:val="center"/>
        </w:trPr>
        <w:tc>
          <w:tcPr>
            <w:tcW w:w="2416" w:type="dxa"/>
            <w:vMerge/>
            <w:tcBorders>
              <w:top w:val="single" w:sz="4" w:space="0" w:color="auto"/>
              <w:left w:val="single" w:sz="4" w:space="0" w:color="auto"/>
              <w:bottom w:val="single" w:sz="4" w:space="0" w:color="auto"/>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single" w:sz="4" w:space="0" w:color="auto"/>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如何美化你的</w:t>
            </w:r>
            <w:r w:rsidRPr="00EC63F8">
              <w:rPr>
                <w:kern w:val="0"/>
                <w:sz w:val="18"/>
                <w:szCs w:val="18"/>
              </w:rPr>
              <w:t xml:space="preserve">PPT      </w:t>
            </w:r>
          </w:p>
          <w:p w:rsidR="00B83D38" w:rsidRPr="00EC63F8" w:rsidRDefault="00B83D38" w:rsidP="007875B5">
            <w:pPr>
              <w:widowControl/>
              <w:ind w:firstLineChars="0" w:firstLine="0"/>
              <w:jc w:val="left"/>
              <w:rPr>
                <w:kern w:val="0"/>
                <w:sz w:val="18"/>
                <w:szCs w:val="18"/>
              </w:rPr>
            </w:pPr>
            <w:r w:rsidRPr="00EC63F8">
              <w:rPr>
                <w:kern w:val="0"/>
                <w:sz w:val="18"/>
                <w:szCs w:val="18"/>
              </w:rPr>
              <w:t>How to Beautify your PPT?</w:t>
            </w:r>
          </w:p>
        </w:tc>
      </w:tr>
      <w:tr w:rsidR="00B83D38" w:rsidRPr="00EC63F8" w:rsidTr="007875B5">
        <w:trPr>
          <w:trHeight w:val="436"/>
          <w:jc w:val="center"/>
        </w:trPr>
        <w:tc>
          <w:tcPr>
            <w:tcW w:w="2416" w:type="dxa"/>
            <w:vMerge/>
            <w:tcBorders>
              <w:top w:val="single" w:sz="4" w:space="0" w:color="auto"/>
              <w:left w:val="single" w:sz="4" w:space="0" w:color="auto"/>
              <w:bottom w:val="single" w:sz="4" w:space="0" w:color="auto"/>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single" w:sz="4" w:space="0" w:color="auto"/>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快速应用</w:t>
            </w:r>
            <w:r w:rsidRPr="00EC63F8">
              <w:rPr>
                <w:kern w:val="0"/>
                <w:sz w:val="18"/>
                <w:szCs w:val="18"/>
              </w:rPr>
              <w:t>LaTeX</w:t>
            </w:r>
            <w:r w:rsidRPr="00EC63F8">
              <w:rPr>
                <w:rFonts w:hint="eastAsia"/>
                <w:kern w:val="0"/>
                <w:sz w:val="18"/>
                <w:szCs w:val="18"/>
              </w:rPr>
              <w:t>编辑高质量论文</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Use LaTeX ?</w:t>
            </w:r>
          </w:p>
        </w:tc>
      </w:tr>
      <w:tr w:rsidR="00B83D38" w:rsidRPr="00EC63F8" w:rsidTr="007875B5">
        <w:trPr>
          <w:trHeight w:val="340"/>
          <w:jc w:val="center"/>
        </w:trPr>
        <w:tc>
          <w:tcPr>
            <w:tcW w:w="2416" w:type="dxa"/>
            <w:vMerge/>
            <w:tcBorders>
              <w:top w:val="nil"/>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如何利用</w:t>
            </w:r>
            <w:r w:rsidRPr="00EC63F8">
              <w:rPr>
                <w:kern w:val="0"/>
                <w:sz w:val="18"/>
                <w:szCs w:val="18"/>
              </w:rPr>
              <w:t>photoshop</w:t>
            </w:r>
            <w:r w:rsidRPr="00EC63F8">
              <w:rPr>
                <w:rFonts w:hint="eastAsia"/>
                <w:kern w:val="0"/>
                <w:sz w:val="18"/>
                <w:szCs w:val="18"/>
              </w:rPr>
              <w:t>设计海报</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Use Photoshop to Design Posters?</w:t>
            </w:r>
          </w:p>
        </w:tc>
      </w:tr>
      <w:tr w:rsidR="00B83D38" w:rsidRPr="00EC63F8" w:rsidTr="007875B5">
        <w:trPr>
          <w:trHeight w:val="340"/>
          <w:jc w:val="center"/>
        </w:trPr>
        <w:tc>
          <w:tcPr>
            <w:tcW w:w="2416" w:type="dxa"/>
            <w:vMerge w:val="restart"/>
            <w:tcBorders>
              <w:top w:val="double" w:sz="4" w:space="0" w:color="auto"/>
              <w:left w:val="single" w:sz="4" w:space="0" w:color="auto"/>
              <w:bottom w:val="double" w:sz="6" w:space="0" w:color="000000"/>
              <w:right w:val="single" w:sz="4" w:space="0" w:color="auto"/>
            </w:tcBorders>
            <w:vAlign w:val="center"/>
          </w:tcPr>
          <w:p w:rsidR="00B83D38" w:rsidRPr="00EC63F8" w:rsidRDefault="00B83D38" w:rsidP="007875B5">
            <w:pPr>
              <w:widowControl/>
              <w:ind w:firstLineChars="0" w:firstLine="0"/>
              <w:rPr>
                <w:kern w:val="0"/>
                <w:sz w:val="18"/>
                <w:szCs w:val="18"/>
              </w:rPr>
            </w:pPr>
            <w:r w:rsidRPr="00EC63F8">
              <w:rPr>
                <w:rFonts w:hint="eastAsia"/>
                <w:kern w:val="0"/>
                <w:sz w:val="18"/>
                <w:szCs w:val="18"/>
              </w:rPr>
              <w:t>第四篇：数据素养篇</w:t>
            </w:r>
          </w:p>
        </w:tc>
        <w:tc>
          <w:tcPr>
            <w:tcW w:w="7129" w:type="dxa"/>
            <w:tcBorders>
              <w:top w:val="double" w:sz="4" w:space="0" w:color="auto"/>
              <w:left w:val="nil"/>
              <w:bottom w:val="sing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统计分析软件</w:t>
            </w:r>
            <w:r w:rsidRPr="00EC63F8">
              <w:rPr>
                <w:kern w:val="0"/>
                <w:sz w:val="18"/>
                <w:szCs w:val="18"/>
              </w:rPr>
              <w:t>SPSS</w:t>
            </w:r>
            <w:r w:rsidRPr="00EC63F8">
              <w:rPr>
                <w:rFonts w:hint="eastAsia"/>
                <w:kern w:val="0"/>
                <w:sz w:val="18"/>
                <w:szCs w:val="18"/>
              </w:rPr>
              <w:t>应用方法</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Use SPSS?</w:t>
            </w:r>
          </w:p>
        </w:tc>
      </w:tr>
      <w:tr w:rsidR="00B83D38" w:rsidRPr="00EC63F8" w:rsidTr="007875B5">
        <w:trPr>
          <w:trHeight w:val="340"/>
          <w:jc w:val="center"/>
        </w:trPr>
        <w:tc>
          <w:tcPr>
            <w:tcW w:w="2416" w:type="dxa"/>
            <w:vMerge/>
            <w:tcBorders>
              <w:top w:val="nil"/>
              <w:left w:val="single" w:sz="4" w:space="0" w:color="auto"/>
              <w:bottom w:val="double" w:sz="6" w:space="0" w:color="000000"/>
              <w:right w:val="single" w:sz="4" w:space="0" w:color="auto"/>
            </w:tcBorders>
            <w:vAlign w:val="center"/>
          </w:tcPr>
          <w:p w:rsidR="00B83D38" w:rsidRPr="00EC63F8" w:rsidRDefault="00B83D38" w:rsidP="007B029C">
            <w:pPr>
              <w:widowControl/>
              <w:ind w:firstLine="360"/>
              <w:jc w:val="left"/>
              <w:rPr>
                <w:kern w:val="0"/>
                <w:sz w:val="18"/>
                <w:szCs w:val="18"/>
              </w:rPr>
            </w:pPr>
          </w:p>
        </w:tc>
        <w:tc>
          <w:tcPr>
            <w:tcW w:w="7129" w:type="dxa"/>
            <w:tcBorders>
              <w:top w:val="nil"/>
              <w:left w:val="nil"/>
              <w:bottom w:val="double" w:sz="4" w:space="0" w:color="auto"/>
              <w:right w:val="single" w:sz="4" w:space="0" w:color="auto"/>
            </w:tcBorders>
            <w:vAlign w:val="center"/>
          </w:tcPr>
          <w:p w:rsidR="00B83D38" w:rsidRPr="00EC63F8" w:rsidRDefault="00B83D38" w:rsidP="007875B5">
            <w:pPr>
              <w:widowControl/>
              <w:ind w:firstLineChars="0" w:firstLine="0"/>
              <w:jc w:val="left"/>
              <w:rPr>
                <w:kern w:val="0"/>
                <w:sz w:val="18"/>
                <w:szCs w:val="18"/>
              </w:rPr>
            </w:pPr>
            <w:r w:rsidRPr="00EC63F8">
              <w:rPr>
                <w:rFonts w:hint="eastAsia"/>
                <w:kern w:val="0"/>
                <w:sz w:val="18"/>
                <w:szCs w:val="18"/>
              </w:rPr>
              <w:t>理工科</w:t>
            </w:r>
            <w:r w:rsidRPr="00EC63F8">
              <w:rPr>
                <w:kern w:val="0"/>
                <w:sz w:val="18"/>
                <w:szCs w:val="18"/>
              </w:rPr>
              <w:t>/</w:t>
            </w:r>
            <w:r w:rsidRPr="00EC63F8">
              <w:rPr>
                <w:rFonts w:hint="eastAsia"/>
                <w:kern w:val="0"/>
                <w:sz w:val="18"/>
                <w:szCs w:val="18"/>
              </w:rPr>
              <w:t>文科研究数据的检索和利用</w:t>
            </w:r>
            <w:r w:rsidRPr="00EC63F8">
              <w:rPr>
                <w:kern w:val="0"/>
                <w:sz w:val="18"/>
                <w:szCs w:val="18"/>
              </w:rPr>
              <w:t xml:space="preserve"> </w:t>
            </w:r>
          </w:p>
          <w:p w:rsidR="00B83D38" w:rsidRPr="00EC63F8" w:rsidRDefault="00B83D38" w:rsidP="007875B5">
            <w:pPr>
              <w:widowControl/>
              <w:ind w:firstLineChars="0" w:firstLine="0"/>
              <w:jc w:val="left"/>
              <w:rPr>
                <w:kern w:val="0"/>
                <w:sz w:val="18"/>
                <w:szCs w:val="18"/>
              </w:rPr>
            </w:pPr>
            <w:r w:rsidRPr="00EC63F8">
              <w:rPr>
                <w:kern w:val="0"/>
                <w:sz w:val="18"/>
                <w:szCs w:val="18"/>
              </w:rPr>
              <w:t>How to Search and Analyze Research Data?</w:t>
            </w:r>
          </w:p>
        </w:tc>
      </w:tr>
    </w:tbl>
    <w:p w:rsidR="00B83D38" w:rsidRPr="00EC63F8" w:rsidRDefault="00B83D38" w:rsidP="007B029C">
      <w:pPr>
        <w:ind w:firstLine="420"/>
      </w:pPr>
    </w:p>
    <w:p w:rsidR="00B83D38" w:rsidRDefault="00B83D38" w:rsidP="00740DB6">
      <w:pPr>
        <w:pStyle w:val="2"/>
        <w:numPr>
          <w:ilvl w:val="0"/>
          <w:numId w:val="22"/>
        </w:numPr>
        <w:ind w:firstLine="0"/>
      </w:pPr>
      <w:r>
        <w:rPr>
          <w:rFonts w:hint="eastAsia"/>
        </w:rPr>
        <w:t>参考咨询</w:t>
      </w:r>
      <w:r>
        <w:t xml:space="preserve"> Reference Service</w:t>
      </w:r>
    </w:p>
    <w:p w:rsidR="00B83D38" w:rsidRDefault="00B83D38" w:rsidP="007B029C">
      <w:pPr>
        <w:ind w:firstLine="420"/>
      </w:pPr>
      <w:r>
        <w:rPr>
          <w:rFonts w:hint="eastAsia"/>
        </w:rPr>
        <w:t>读者可以通过多种渠道向图书馆寻求帮助、提出建议</w:t>
      </w:r>
    </w:p>
    <w:p w:rsidR="00B83D38" w:rsidRDefault="00B83D38" w:rsidP="007B029C">
      <w:pPr>
        <w:ind w:firstLine="420"/>
      </w:pPr>
      <w:r>
        <w:t>Users could consult and make suggestions through various ways.</w:t>
      </w:r>
    </w:p>
    <w:p w:rsidR="00B83D38" w:rsidRDefault="00B83D38" w:rsidP="001B0326">
      <w:pPr>
        <w:pStyle w:val="10"/>
        <w:numPr>
          <w:ilvl w:val="0"/>
          <w:numId w:val="28"/>
        </w:numPr>
        <w:ind w:firstLineChars="0"/>
      </w:pPr>
      <w:r>
        <w:rPr>
          <w:rFonts w:hint="eastAsia"/>
        </w:rPr>
        <w:t>总服务台</w:t>
      </w:r>
      <w:r>
        <w:t xml:space="preserve"> (Hotline)</w:t>
      </w:r>
      <w:r>
        <w:rPr>
          <w:rFonts w:hint="eastAsia"/>
        </w:rPr>
        <w:t>：</w:t>
      </w:r>
      <w:r>
        <w:t>34206188</w:t>
      </w:r>
    </w:p>
    <w:p w:rsidR="00B83D38" w:rsidRDefault="00B83D38" w:rsidP="001B0326">
      <w:pPr>
        <w:pStyle w:val="10"/>
        <w:numPr>
          <w:ilvl w:val="0"/>
          <w:numId w:val="28"/>
        </w:numPr>
        <w:ind w:firstLineChars="0"/>
      </w:pPr>
      <w:r>
        <w:rPr>
          <w:rFonts w:hint="eastAsia"/>
        </w:rPr>
        <w:t>主页留言板（</w:t>
      </w:r>
      <w:r>
        <w:t>Homepage Guest Book</w:t>
      </w:r>
      <w:r>
        <w:rPr>
          <w:rFonts w:hint="eastAsia"/>
        </w:rPr>
        <w:t>）、</w:t>
      </w:r>
      <w:r>
        <w:t>BBS</w:t>
      </w:r>
    </w:p>
    <w:p w:rsidR="00B83D38" w:rsidRDefault="00B83D38" w:rsidP="001B0326">
      <w:pPr>
        <w:pStyle w:val="10"/>
        <w:numPr>
          <w:ilvl w:val="0"/>
          <w:numId w:val="28"/>
        </w:numPr>
        <w:ind w:firstLineChars="0"/>
      </w:pPr>
      <w:r>
        <w:rPr>
          <w:rFonts w:hint="eastAsia"/>
        </w:rPr>
        <w:t>学科馆员</w:t>
      </w:r>
      <w:r>
        <w:t xml:space="preserve"> Subject Librarian</w:t>
      </w:r>
    </w:p>
    <w:p w:rsidR="00B83D38" w:rsidRDefault="00B83D38" w:rsidP="007B029C">
      <w:pPr>
        <w:ind w:firstLine="420"/>
      </w:pPr>
      <w:r>
        <w:rPr>
          <w:rFonts w:hint="eastAsia"/>
        </w:rPr>
        <w:t>每个学院均有对应的学科服务馆员提供服务，读者可通过“主页</w:t>
      </w:r>
      <w:r>
        <w:t>—</w:t>
      </w:r>
      <w:r>
        <w:rPr>
          <w:rFonts w:hint="eastAsia"/>
        </w:rPr>
        <w:t>学科馆员”版块进行查找。</w:t>
      </w:r>
    </w:p>
    <w:p w:rsidR="00B83D38" w:rsidRDefault="00B83D38" w:rsidP="007B029C">
      <w:pPr>
        <w:ind w:firstLine="420"/>
      </w:pPr>
      <w:r>
        <w:t>There are subject librarians serving all the schools and department. Users could find their information through the library homepage.</w:t>
      </w:r>
    </w:p>
    <w:p w:rsidR="00B83D38" w:rsidRPr="001B0326" w:rsidRDefault="00B83D38" w:rsidP="007B029C">
      <w:pPr>
        <w:ind w:firstLine="420"/>
      </w:pPr>
    </w:p>
    <w:sectPr w:rsidR="00B83D38" w:rsidRPr="001B0326" w:rsidSect="008E54D3">
      <w:headerReference w:type="default" r:id="rId12"/>
      <w:footerReference w:type="default" r:id="rId13"/>
      <w:pgSz w:w="11907" w:h="16840" w:code="9"/>
      <w:pgMar w:top="1134" w:right="1021" w:bottom="1134" w:left="1361" w:header="680" w:footer="567" w:gutter="0"/>
      <w:cols w:space="425"/>
      <w:docGrid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4E" w:rsidRDefault="000E634E" w:rsidP="007B029C">
      <w:pPr>
        <w:ind w:firstLine="420"/>
      </w:pPr>
      <w:r>
        <w:separator/>
      </w:r>
    </w:p>
  </w:endnote>
  <w:endnote w:type="continuationSeparator" w:id="0">
    <w:p w:rsidR="000E634E" w:rsidRDefault="000E634E" w:rsidP="007B029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8" w:rsidRDefault="00B83D38">
    <w:pPr>
      <w:pStyle w:val="aff8"/>
    </w:pPr>
    <w:r>
      <w:tab/>
    </w:r>
    <w:r>
      <w:rPr>
        <w:rStyle w:val="aff9"/>
      </w:rPr>
      <w:fldChar w:fldCharType="begin"/>
    </w:r>
    <w:r>
      <w:rPr>
        <w:rStyle w:val="aff9"/>
      </w:rPr>
      <w:instrText xml:space="preserve"> PAGE </w:instrText>
    </w:r>
    <w:r>
      <w:rPr>
        <w:rStyle w:val="aff9"/>
      </w:rPr>
      <w:fldChar w:fldCharType="separate"/>
    </w:r>
    <w:r w:rsidR="00DF15E8">
      <w:rPr>
        <w:rStyle w:val="aff9"/>
        <w:noProof/>
      </w:rPr>
      <w:t>4</w:t>
    </w:r>
    <w:r>
      <w:rPr>
        <w:rStyle w:val="aff9"/>
      </w:rPr>
      <w:fldChar w:fldCharType="end"/>
    </w:r>
    <w:r>
      <w:rPr>
        <w:rStyle w:val="aff9"/>
      </w:rPr>
      <w:t xml:space="preserve"> / </w:t>
    </w:r>
    <w:r>
      <w:rPr>
        <w:rStyle w:val="aff9"/>
      </w:rPr>
      <w:fldChar w:fldCharType="begin"/>
    </w:r>
    <w:r>
      <w:rPr>
        <w:rStyle w:val="aff9"/>
      </w:rPr>
      <w:instrText xml:space="preserve"> NUMPAGES </w:instrText>
    </w:r>
    <w:r>
      <w:rPr>
        <w:rStyle w:val="aff9"/>
      </w:rPr>
      <w:fldChar w:fldCharType="separate"/>
    </w:r>
    <w:r w:rsidR="00DF15E8">
      <w:rPr>
        <w:rStyle w:val="aff9"/>
        <w:noProof/>
      </w:rPr>
      <w:t>5</w:t>
    </w:r>
    <w:r>
      <w:rPr>
        <w:rStyle w:val="aff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4E" w:rsidRDefault="000E634E" w:rsidP="007B029C">
      <w:pPr>
        <w:ind w:firstLine="420"/>
      </w:pPr>
      <w:r>
        <w:separator/>
      </w:r>
    </w:p>
  </w:footnote>
  <w:footnote w:type="continuationSeparator" w:id="0">
    <w:p w:rsidR="000E634E" w:rsidRDefault="000E634E" w:rsidP="007B029C">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8" w:rsidRPr="00D774CB" w:rsidRDefault="00B83D38">
    <w:pPr>
      <w:pStyle w:val="affa"/>
      <w:tabs>
        <w:tab w:val="right" w:pos="9345"/>
      </w:tabs>
      <w:rPr>
        <w:szCs w:val="18"/>
      </w:rPr>
    </w:pPr>
    <w:r w:rsidRPr="00860F91">
      <w:rPr>
        <w:rFonts w:hint="eastAsia"/>
        <w:szCs w:val="18"/>
      </w:rPr>
      <w:t>上海交通大学图书馆</w:t>
    </w:r>
    <w:r>
      <w:rPr>
        <w:rFonts w:hint="eastAsia"/>
        <w:szCs w:val="18"/>
      </w:rPr>
      <w:t>使用</w:t>
    </w:r>
    <w:r w:rsidRPr="00860F91">
      <w:rPr>
        <w:rFonts w:hint="eastAsia"/>
        <w:szCs w:val="18"/>
      </w:rPr>
      <w:t>指南大纲</w:t>
    </w:r>
    <w:r>
      <w:rPr>
        <w:rFonts w:hint="eastAsia"/>
        <w:szCs w:val="18"/>
      </w:rPr>
      <w:t>（</w:t>
    </w:r>
    <w:r>
      <w:rPr>
        <w:szCs w:val="18"/>
      </w:rPr>
      <w:t>2017</w:t>
    </w:r>
    <w:r>
      <w:rPr>
        <w:rFonts w:hint="eastAsia"/>
        <w:szCs w:val="18"/>
      </w:rPr>
      <w:t>版）</w:t>
    </w:r>
    <w:r>
      <w:rPr>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D4DEB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700488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7242A4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18831C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310981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9FC245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D6AD9F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AD0527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2F26D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522238"/>
    <w:lvl w:ilvl="0">
      <w:start w:val="1"/>
      <w:numFmt w:val="bullet"/>
      <w:lvlText w:val=""/>
      <w:lvlJc w:val="left"/>
      <w:pPr>
        <w:tabs>
          <w:tab w:val="num" w:pos="360"/>
        </w:tabs>
        <w:ind w:left="360" w:hanging="360"/>
      </w:pPr>
      <w:rPr>
        <w:rFonts w:ascii="Wingdings" w:hAnsi="Wingdings" w:hint="default"/>
      </w:rPr>
    </w:lvl>
  </w:abstractNum>
  <w:abstractNum w:abstractNumId="10">
    <w:nsid w:val="0A1150B3"/>
    <w:multiLevelType w:val="multilevel"/>
    <w:tmpl w:val="32E0158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DBE4699"/>
    <w:multiLevelType w:val="multilevel"/>
    <w:tmpl w:val="1DBE469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3B1D006D"/>
    <w:multiLevelType w:val="multilevel"/>
    <w:tmpl w:val="463CD46A"/>
    <w:lvl w:ilvl="0">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3">
    <w:nsid w:val="5E717066"/>
    <w:multiLevelType w:val="multilevel"/>
    <w:tmpl w:val="5E717066"/>
    <w:lvl w:ilvl="0">
      <w:start w:val="1"/>
      <w:numFmt w:val="bullet"/>
      <w:lvlText w:val=""/>
      <w:lvlJc w:val="left"/>
      <w:pPr>
        <w:ind w:left="840" w:hanging="420"/>
      </w:pPr>
      <w:rPr>
        <w:rFonts w:ascii="Wingdings" w:hAnsi="Wingdings"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62540528"/>
    <w:multiLevelType w:val="multilevel"/>
    <w:tmpl w:val="625405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6BCF384C"/>
    <w:multiLevelType w:val="multilevel"/>
    <w:tmpl w:val="6BCF384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700D020B"/>
    <w:multiLevelType w:val="multilevel"/>
    <w:tmpl w:val="700D020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75B85E3E"/>
    <w:multiLevelType w:val="multilevel"/>
    <w:tmpl w:val="6C28DCE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0"/>
  </w:num>
  <w:num w:numId="23">
    <w:abstractNumId w:val="16"/>
  </w:num>
  <w:num w:numId="24">
    <w:abstractNumId w:val="14"/>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11"/>
  </w:num>
  <w:num w:numId="29">
    <w:abstractNumId w:val="13"/>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05"/>
  <w:drawingGridVerticalSpacing w:val="321"/>
  <w:displayHorizont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D3"/>
    <w:rsid w:val="00012B4C"/>
    <w:rsid w:val="00027FF3"/>
    <w:rsid w:val="00032E59"/>
    <w:rsid w:val="0005501B"/>
    <w:rsid w:val="00060CF9"/>
    <w:rsid w:val="00095D7C"/>
    <w:rsid w:val="00096B43"/>
    <w:rsid w:val="000C706D"/>
    <w:rsid w:val="000E18CB"/>
    <w:rsid w:val="000E1BF7"/>
    <w:rsid w:val="000E634E"/>
    <w:rsid w:val="00116A77"/>
    <w:rsid w:val="00122B9A"/>
    <w:rsid w:val="001870B4"/>
    <w:rsid w:val="00194534"/>
    <w:rsid w:val="001B0326"/>
    <w:rsid w:val="001E7DAC"/>
    <w:rsid w:val="001F520E"/>
    <w:rsid w:val="00207E93"/>
    <w:rsid w:val="0027675E"/>
    <w:rsid w:val="002E3FCE"/>
    <w:rsid w:val="002F3085"/>
    <w:rsid w:val="003002B0"/>
    <w:rsid w:val="00360B05"/>
    <w:rsid w:val="003651F9"/>
    <w:rsid w:val="003837BA"/>
    <w:rsid w:val="0038620F"/>
    <w:rsid w:val="0039709D"/>
    <w:rsid w:val="003A678A"/>
    <w:rsid w:val="003B4DED"/>
    <w:rsid w:val="003F02A0"/>
    <w:rsid w:val="0045191E"/>
    <w:rsid w:val="004565D7"/>
    <w:rsid w:val="0048210C"/>
    <w:rsid w:val="004A2955"/>
    <w:rsid w:val="004B3E28"/>
    <w:rsid w:val="004E0C40"/>
    <w:rsid w:val="004F026B"/>
    <w:rsid w:val="00531925"/>
    <w:rsid w:val="005508E1"/>
    <w:rsid w:val="00553AEA"/>
    <w:rsid w:val="00554CC1"/>
    <w:rsid w:val="00560C45"/>
    <w:rsid w:val="00587707"/>
    <w:rsid w:val="005A6236"/>
    <w:rsid w:val="005B0023"/>
    <w:rsid w:val="005C19B3"/>
    <w:rsid w:val="00613AE9"/>
    <w:rsid w:val="006141F2"/>
    <w:rsid w:val="00625CBC"/>
    <w:rsid w:val="006533CC"/>
    <w:rsid w:val="00655703"/>
    <w:rsid w:val="00662401"/>
    <w:rsid w:val="00671F2D"/>
    <w:rsid w:val="00681C8F"/>
    <w:rsid w:val="00694465"/>
    <w:rsid w:val="00696A1E"/>
    <w:rsid w:val="00697FC1"/>
    <w:rsid w:val="006D0A7A"/>
    <w:rsid w:val="006E2930"/>
    <w:rsid w:val="00740DB6"/>
    <w:rsid w:val="007474C5"/>
    <w:rsid w:val="007510C2"/>
    <w:rsid w:val="00763D97"/>
    <w:rsid w:val="007773F3"/>
    <w:rsid w:val="007875B5"/>
    <w:rsid w:val="00791BB2"/>
    <w:rsid w:val="007A7B42"/>
    <w:rsid w:val="007B029C"/>
    <w:rsid w:val="007B5728"/>
    <w:rsid w:val="007C22E8"/>
    <w:rsid w:val="00807207"/>
    <w:rsid w:val="00810156"/>
    <w:rsid w:val="0081162F"/>
    <w:rsid w:val="0082663B"/>
    <w:rsid w:val="008274E2"/>
    <w:rsid w:val="00842CE7"/>
    <w:rsid w:val="00860F91"/>
    <w:rsid w:val="00871443"/>
    <w:rsid w:val="00884A29"/>
    <w:rsid w:val="00897B13"/>
    <w:rsid w:val="008B329C"/>
    <w:rsid w:val="008D276C"/>
    <w:rsid w:val="008D6F19"/>
    <w:rsid w:val="008E54D3"/>
    <w:rsid w:val="008E711D"/>
    <w:rsid w:val="008F77D5"/>
    <w:rsid w:val="0090280B"/>
    <w:rsid w:val="00933BFE"/>
    <w:rsid w:val="00952D3A"/>
    <w:rsid w:val="009767BB"/>
    <w:rsid w:val="00981F35"/>
    <w:rsid w:val="00985EF7"/>
    <w:rsid w:val="009B1149"/>
    <w:rsid w:val="009B7642"/>
    <w:rsid w:val="00A5289E"/>
    <w:rsid w:val="00A5560A"/>
    <w:rsid w:val="00A861FF"/>
    <w:rsid w:val="00A94FB0"/>
    <w:rsid w:val="00AA7A4A"/>
    <w:rsid w:val="00AE67A2"/>
    <w:rsid w:val="00AF6B71"/>
    <w:rsid w:val="00B01E74"/>
    <w:rsid w:val="00B1630C"/>
    <w:rsid w:val="00B2046E"/>
    <w:rsid w:val="00B4579E"/>
    <w:rsid w:val="00B55DA3"/>
    <w:rsid w:val="00B66894"/>
    <w:rsid w:val="00B83C89"/>
    <w:rsid w:val="00B83D38"/>
    <w:rsid w:val="00B932A0"/>
    <w:rsid w:val="00B954C1"/>
    <w:rsid w:val="00BB5728"/>
    <w:rsid w:val="00BE06F8"/>
    <w:rsid w:val="00BE1A1D"/>
    <w:rsid w:val="00C106C5"/>
    <w:rsid w:val="00C12E0E"/>
    <w:rsid w:val="00C27184"/>
    <w:rsid w:val="00C47192"/>
    <w:rsid w:val="00C604AD"/>
    <w:rsid w:val="00C912C2"/>
    <w:rsid w:val="00C91E9D"/>
    <w:rsid w:val="00CB0820"/>
    <w:rsid w:val="00CB76CF"/>
    <w:rsid w:val="00CD0CA0"/>
    <w:rsid w:val="00CD5083"/>
    <w:rsid w:val="00CE3645"/>
    <w:rsid w:val="00D009BF"/>
    <w:rsid w:val="00D05C4C"/>
    <w:rsid w:val="00D1771C"/>
    <w:rsid w:val="00D21CDA"/>
    <w:rsid w:val="00D477D5"/>
    <w:rsid w:val="00D76B7F"/>
    <w:rsid w:val="00D774CB"/>
    <w:rsid w:val="00D82B3D"/>
    <w:rsid w:val="00D871CD"/>
    <w:rsid w:val="00DA5CE9"/>
    <w:rsid w:val="00DC4984"/>
    <w:rsid w:val="00DF15E8"/>
    <w:rsid w:val="00DF5404"/>
    <w:rsid w:val="00E06981"/>
    <w:rsid w:val="00E070C6"/>
    <w:rsid w:val="00E1133E"/>
    <w:rsid w:val="00E30124"/>
    <w:rsid w:val="00E85962"/>
    <w:rsid w:val="00E91AC4"/>
    <w:rsid w:val="00E9510F"/>
    <w:rsid w:val="00E96C72"/>
    <w:rsid w:val="00E97070"/>
    <w:rsid w:val="00EA09A8"/>
    <w:rsid w:val="00EA25FE"/>
    <w:rsid w:val="00EA6C78"/>
    <w:rsid w:val="00EA760F"/>
    <w:rsid w:val="00EB20D4"/>
    <w:rsid w:val="00EC63F8"/>
    <w:rsid w:val="00EE387F"/>
    <w:rsid w:val="00F46F95"/>
    <w:rsid w:val="00F628A6"/>
    <w:rsid w:val="00F71B5B"/>
    <w:rsid w:val="00F840E1"/>
    <w:rsid w:val="00F8644F"/>
    <w:rsid w:val="00F97572"/>
    <w:rsid w:val="00FA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LIB"/>
    <w:qFormat/>
    <w:rsid w:val="00027FF3"/>
    <w:pPr>
      <w:widowControl w:val="0"/>
      <w:spacing w:line="300" w:lineRule="auto"/>
      <w:ind w:firstLineChars="200" w:firstLine="200"/>
      <w:jc w:val="both"/>
    </w:pPr>
    <w:rPr>
      <w:kern w:val="2"/>
      <w:sz w:val="21"/>
      <w:szCs w:val="24"/>
    </w:rPr>
  </w:style>
  <w:style w:type="paragraph" w:styleId="1">
    <w:name w:val="heading 1"/>
    <w:basedOn w:val="a"/>
    <w:next w:val="a"/>
    <w:link w:val="1Char"/>
    <w:autoRedefine/>
    <w:uiPriority w:val="99"/>
    <w:qFormat/>
    <w:rsid w:val="00027FF3"/>
    <w:pPr>
      <w:keepNext/>
      <w:keepLines/>
      <w:tabs>
        <w:tab w:val="num" w:pos="720"/>
      </w:tabs>
      <w:snapToGrid w:val="0"/>
      <w:spacing w:before="360" w:after="240"/>
      <w:ind w:left="720" w:hanging="720"/>
      <w:outlineLvl w:val="0"/>
    </w:pPr>
    <w:rPr>
      <w:rFonts w:ascii="Arial" w:eastAsia="黑体" w:hAnsi="Arial"/>
      <w:b/>
      <w:bCs/>
      <w:kern w:val="44"/>
      <w:sz w:val="28"/>
      <w:szCs w:val="44"/>
    </w:rPr>
  </w:style>
  <w:style w:type="paragraph" w:styleId="2">
    <w:name w:val="heading 2"/>
    <w:basedOn w:val="a"/>
    <w:next w:val="a"/>
    <w:link w:val="2Char"/>
    <w:autoRedefine/>
    <w:uiPriority w:val="99"/>
    <w:qFormat/>
    <w:rsid w:val="00884A29"/>
    <w:pPr>
      <w:keepNext/>
      <w:keepLines/>
      <w:snapToGrid w:val="0"/>
      <w:spacing w:before="240" w:after="120"/>
      <w:ind w:left="420" w:firstLineChars="0" w:firstLine="0"/>
      <w:outlineLvl w:val="1"/>
    </w:pPr>
    <w:rPr>
      <w:b/>
      <w:bCs/>
      <w:sz w:val="24"/>
      <w:szCs w:val="32"/>
    </w:rPr>
  </w:style>
  <w:style w:type="paragraph" w:styleId="3">
    <w:name w:val="heading 3"/>
    <w:basedOn w:val="a"/>
    <w:next w:val="a"/>
    <w:link w:val="3Char"/>
    <w:autoRedefine/>
    <w:uiPriority w:val="99"/>
    <w:qFormat/>
    <w:rsid w:val="00027FF3"/>
    <w:pPr>
      <w:keepNext/>
      <w:keepLines/>
      <w:snapToGrid w:val="0"/>
      <w:spacing w:before="120" w:after="60"/>
      <w:ind w:left="567" w:firstLineChars="0" w:firstLine="0"/>
      <w:outlineLvl w:val="2"/>
    </w:pPr>
    <w:rPr>
      <w:b/>
      <w:bCs/>
      <w:szCs w:val="32"/>
    </w:rPr>
  </w:style>
  <w:style w:type="paragraph" w:styleId="4">
    <w:name w:val="heading 4"/>
    <w:basedOn w:val="a0"/>
    <w:next w:val="a1"/>
    <w:link w:val="4Char"/>
    <w:uiPriority w:val="99"/>
    <w:qFormat/>
    <w:rsid w:val="00027FF3"/>
    <w:pPr>
      <w:outlineLvl w:val="3"/>
    </w:pPr>
    <w:rPr>
      <w:smallCaps/>
      <w:sz w:val="23"/>
    </w:rPr>
  </w:style>
  <w:style w:type="paragraph" w:styleId="5">
    <w:name w:val="heading 5"/>
    <w:basedOn w:val="a0"/>
    <w:next w:val="a1"/>
    <w:link w:val="5Char"/>
    <w:uiPriority w:val="99"/>
    <w:qFormat/>
    <w:rsid w:val="00027FF3"/>
    <w:pPr>
      <w:outlineLvl w:val="4"/>
    </w:pPr>
    <w:rPr>
      <w:sz w:val="22"/>
    </w:rPr>
  </w:style>
  <w:style w:type="paragraph" w:styleId="6">
    <w:name w:val="heading 6"/>
    <w:basedOn w:val="a0"/>
    <w:next w:val="a1"/>
    <w:link w:val="6Char"/>
    <w:uiPriority w:val="99"/>
    <w:qFormat/>
    <w:rsid w:val="00027FF3"/>
    <w:pPr>
      <w:outlineLvl w:val="5"/>
    </w:pPr>
    <w:rPr>
      <w:i/>
      <w:sz w:val="22"/>
    </w:rPr>
  </w:style>
  <w:style w:type="paragraph" w:styleId="7">
    <w:name w:val="heading 7"/>
    <w:basedOn w:val="a0"/>
    <w:next w:val="a1"/>
    <w:link w:val="7Char"/>
    <w:uiPriority w:val="99"/>
    <w:qFormat/>
    <w:rsid w:val="00027FF3"/>
    <w:pPr>
      <w:ind w:firstLine="360"/>
      <w:outlineLvl w:val="6"/>
    </w:pPr>
    <w:rPr>
      <w:smallCaps/>
      <w:sz w:val="23"/>
    </w:rPr>
  </w:style>
  <w:style w:type="paragraph" w:styleId="8">
    <w:name w:val="heading 8"/>
    <w:basedOn w:val="a0"/>
    <w:next w:val="a1"/>
    <w:link w:val="8Char"/>
    <w:uiPriority w:val="99"/>
    <w:qFormat/>
    <w:rsid w:val="00027FF3"/>
    <w:pPr>
      <w:ind w:firstLine="360"/>
      <w:outlineLvl w:val="7"/>
    </w:pPr>
    <w:rPr>
      <w:i/>
      <w:sz w:val="22"/>
    </w:rPr>
  </w:style>
  <w:style w:type="paragraph" w:styleId="9">
    <w:name w:val="heading 9"/>
    <w:basedOn w:val="a0"/>
    <w:next w:val="a1"/>
    <w:link w:val="9Char"/>
    <w:uiPriority w:val="99"/>
    <w:qFormat/>
    <w:rsid w:val="00027FF3"/>
    <w:pPr>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26285A"/>
    <w:rPr>
      <w:b/>
      <w:bCs/>
      <w:kern w:val="44"/>
      <w:sz w:val="44"/>
      <w:szCs w:val="44"/>
    </w:rPr>
  </w:style>
  <w:style w:type="character" w:customStyle="1" w:styleId="2Char">
    <w:name w:val="标题 2 Char"/>
    <w:link w:val="2"/>
    <w:uiPriority w:val="99"/>
    <w:rsid w:val="0026285A"/>
    <w:rPr>
      <w:b/>
      <w:bCs/>
      <w:sz w:val="24"/>
      <w:szCs w:val="32"/>
    </w:rPr>
  </w:style>
  <w:style w:type="character" w:customStyle="1" w:styleId="3Char">
    <w:name w:val="标题 3 Char"/>
    <w:link w:val="3"/>
    <w:uiPriority w:val="99"/>
    <w:rsid w:val="0026285A"/>
    <w:rPr>
      <w:b/>
      <w:bCs/>
      <w:szCs w:val="32"/>
    </w:rPr>
  </w:style>
  <w:style w:type="character" w:customStyle="1" w:styleId="4Char">
    <w:name w:val="标题 4 Char"/>
    <w:link w:val="4"/>
    <w:uiPriority w:val="9"/>
    <w:semiHidden/>
    <w:rsid w:val="0026285A"/>
    <w:rPr>
      <w:rFonts w:ascii="Cambria" w:eastAsia="宋体" w:hAnsi="Cambria" w:cs="Times New Roman"/>
      <w:b/>
      <w:bCs/>
      <w:sz w:val="28"/>
      <w:szCs w:val="28"/>
    </w:rPr>
  </w:style>
  <w:style w:type="character" w:customStyle="1" w:styleId="5Char">
    <w:name w:val="标题 5 Char"/>
    <w:link w:val="5"/>
    <w:uiPriority w:val="9"/>
    <w:semiHidden/>
    <w:rsid w:val="0026285A"/>
    <w:rPr>
      <w:b/>
      <w:bCs/>
      <w:sz w:val="28"/>
      <w:szCs w:val="28"/>
    </w:rPr>
  </w:style>
  <w:style w:type="character" w:customStyle="1" w:styleId="6Char">
    <w:name w:val="标题 6 Char"/>
    <w:link w:val="6"/>
    <w:uiPriority w:val="9"/>
    <w:semiHidden/>
    <w:rsid w:val="0026285A"/>
    <w:rPr>
      <w:rFonts w:ascii="Cambria" w:eastAsia="宋体" w:hAnsi="Cambria" w:cs="Times New Roman"/>
      <w:b/>
      <w:bCs/>
      <w:sz w:val="24"/>
      <w:szCs w:val="24"/>
    </w:rPr>
  </w:style>
  <w:style w:type="character" w:customStyle="1" w:styleId="7Char">
    <w:name w:val="标题 7 Char"/>
    <w:link w:val="7"/>
    <w:uiPriority w:val="9"/>
    <w:semiHidden/>
    <w:rsid w:val="0026285A"/>
    <w:rPr>
      <w:b/>
      <w:bCs/>
      <w:sz w:val="24"/>
      <w:szCs w:val="24"/>
    </w:rPr>
  </w:style>
  <w:style w:type="character" w:customStyle="1" w:styleId="8Char">
    <w:name w:val="标题 8 Char"/>
    <w:link w:val="8"/>
    <w:uiPriority w:val="9"/>
    <w:semiHidden/>
    <w:rsid w:val="0026285A"/>
    <w:rPr>
      <w:rFonts w:ascii="Cambria" w:eastAsia="宋体" w:hAnsi="Cambria" w:cs="Times New Roman"/>
      <w:sz w:val="24"/>
      <w:szCs w:val="24"/>
    </w:rPr>
  </w:style>
  <w:style w:type="character" w:customStyle="1" w:styleId="9Char">
    <w:name w:val="标题 9 Char"/>
    <w:link w:val="9"/>
    <w:uiPriority w:val="9"/>
    <w:semiHidden/>
    <w:rsid w:val="0026285A"/>
    <w:rPr>
      <w:rFonts w:ascii="Cambria" w:eastAsia="宋体" w:hAnsi="Cambria" w:cs="Times New Roman"/>
      <w:szCs w:val="21"/>
    </w:rPr>
  </w:style>
  <w:style w:type="paragraph" w:styleId="a1">
    <w:name w:val="Body Text"/>
    <w:basedOn w:val="a"/>
    <w:link w:val="Char"/>
    <w:uiPriority w:val="99"/>
    <w:rsid w:val="00AF6B71"/>
    <w:pPr>
      <w:spacing w:after="120"/>
    </w:pPr>
  </w:style>
  <w:style w:type="character" w:customStyle="1" w:styleId="Char">
    <w:name w:val="正文文本 Char"/>
    <w:link w:val="a1"/>
    <w:uiPriority w:val="99"/>
    <w:locked/>
    <w:rsid w:val="00EA760F"/>
    <w:rPr>
      <w:rFonts w:cs="Times New Roman"/>
      <w:kern w:val="2"/>
      <w:sz w:val="24"/>
      <w:szCs w:val="24"/>
    </w:rPr>
  </w:style>
  <w:style w:type="paragraph" w:customStyle="1" w:styleId="a0">
    <w:name w:val="基准标题"/>
    <w:basedOn w:val="a1"/>
    <w:next w:val="a1"/>
    <w:autoRedefine/>
    <w:uiPriority w:val="99"/>
    <w:rsid w:val="00AF6B71"/>
    <w:pPr>
      <w:keepNext/>
      <w:keepLines/>
      <w:spacing w:after="0" w:line="240" w:lineRule="atLeast"/>
    </w:pPr>
    <w:rPr>
      <w:kern w:val="20"/>
    </w:rPr>
  </w:style>
  <w:style w:type="character" w:customStyle="1" w:styleId="a5">
    <w:name w:val="标语"/>
    <w:uiPriority w:val="99"/>
    <w:rsid w:val="00AF6B71"/>
    <w:rPr>
      <w:i/>
      <w:spacing w:val="70"/>
      <w:sz w:val="21"/>
    </w:rPr>
  </w:style>
  <w:style w:type="paragraph" w:customStyle="1" w:styleId="a6">
    <w:name w:val="附言"/>
    <w:basedOn w:val="a1"/>
    <w:next w:val="a"/>
    <w:autoRedefine/>
    <w:uiPriority w:val="99"/>
    <w:rsid w:val="00AF6B71"/>
    <w:pPr>
      <w:keepLines/>
      <w:spacing w:before="220" w:after="240" w:line="240" w:lineRule="atLeast"/>
    </w:pPr>
  </w:style>
  <w:style w:type="paragraph" w:customStyle="1" w:styleId="a7">
    <w:name w:val="公司名"/>
    <w:basedOn w:val="a1"/>
    <w:autoRedefine/>
    <w:uiPriority w:val="99"/>
    <w:rsid w:val="00AF6B71"/>
    <w:pPr>
      <w:keepLines/>
      <w:framePr w:w="8640" w:h="1440" w:wrap="notBeside" w:vAnchor="page" w:hAnchor="margin" w:xAlign="center" w:y="889"/>
      <w:spacing w:after="40" w:line="240" w:lineRule="atLeast"/>
      <w:jc w:val="center"/>
    </w:pPr>
    <w:rPr>
      <w:caps/>
      <w:spacing w:val="75"/>
    </w:rPr>
  </w:style>
  <w:style w:type="paragraph" w:customStyle="1" w:styleId="a8">
    <w:name w:val="关于"/>
    <w:basedOn w:val="a1"/>
    <w:next w:val="a6"/>
    <w:autoRedefine/>
    <w:uiPriority w:val="99"/>
    <w:rsid w:val="00AF6B71"/>
    <w:pPr>
      <w:keepNext/>
      <w:keepLines/>
      <w:spacing w:after="0" w:line="240" w:lineRule="atLeast"/>
      <w:ind w:firstLine="360"/>
    </w:pPr>
  </w:style>
  <w:style w:type="paragraph" w:styleId="a9">
    <w:name w:val="macro"/>
    <w:basedOn w:val="a1"/>
    <w:link w:val="Char0"/>
    <w:uiPriority w:val="99"/>
    <w:semiHidden/>
    <w:rsid w:val="00AF6B71"/>
    <w:pPr>
      <w:spacing w:after="240"/>
      <w:ind w:firstLine="360"/>
    </w:pPr>
    <w:rPr>
      <w:rFonts w:ascii="Courier New" w:hAnsi="Courier New"/>
    </w:rPr>
  </w:style>
  <w:style w:type="character" w:customStyle="1" w:styleId="Char0">
    <w:name w:val="宏文本 Char"/>
    <w:link w:val="a9"/>
    <w:uiPriority w:val="99"/>
    <w:semiHidden/>
    <w:rsid w:val="0026285A"/>
    <w:rPr>
      <w:rFonts w:ascii="Courier New" w:hAnsi="Courier New" w:cs="Courier New"/>
      <w:sz w:val="24"/>
      <w:szCs w:val="24"/>
    </w:rPr>
  </w:style>
  <w:style w:type="paragraph" w:customStyle="1" w:styleId="aa">
    <w:name w:val="回信地址"/>
    <w:autoRedefine/>
    <w:uiPriority w:val="99"/>
    <w:rsid w:val="00AF6B71"/>
    <w:pPr>
      <w:framePr w:w="8640" w:wrap="notBeside" w:vAnchor="page" w:hAnchor="page" w:x="1729" w:y="14401" w:anchorLock="1"/>
      <w:tabs>
        <w:tab w:val="left" w:pos="2160"/>
      </w:tabs>
      <w:spacing w:line="240" w:lineRule="atLeast"/>
      <w:ind w:right="-240"/>
      <w:jc w:val="center"/>
    </w:pPr>
    <w:rPr>
      <w:rFonts w:ascii="Garamond" w:hAnsi="Garamond"/>
      <w:caps/>
      <w:spacing w:val="30"/>
      <w:sz w:val="15"/>
      <w:lang w:bidi="he-IL"/>
    </w:rPr>
  </w:style>
  <w:style w:type="paragraph" w:customStyle="1" w:styleId="ab">
    <w:name w:val="基准页脚样式"/>
    <w:basedOn w:val="a1"/>
    <w:link w:val="Char1"/>
    <w:autoRedefine/>
    <w:uiPriority w:val="99"/>
    <w:rsid w:val="00AF6B71"/>
    <w:pPr>
      <w:keepLines/>
      <w:spacing w:after="240" w:line="200" w:lineRule="atLeast"/>
      <w:ind w:firstLine="360"/>
    </w:pPr>
    <w:rPr>
      <w:sz w:val="16"/>
    </w:rPr>
  </w:style>
  <w:style w:type="paragraph" w:customStyle="1" w:styleId="ac">
    <w:name w:val="基准页眉样式"/>
    <w:basedOn w:val="a1"/>
    <w:autoRedefine/>
    <w:uiPriority w:val="99"/>
    <w:rsid w:val="00AF6B71"/>
    <w:pPr>
      <w:keepLines/>
      <w:tabs>
        <w:tab w:val="center" w:pos="4320"/>
        <w:tab w:val="right" w:pos="8640"/>
      </w:tabs>
      <w:spacing w:after="0" w:line="240" w:lineRule="atLeast"/>
      <w:ind w:firstLine="360"/>
    </w:pPr>
  </w:style>
  <w:style w:type="paragraph" w:styleId="ad">
    <w:name w:val="envelope return"/>
    <w:basedOn w:val="a"/>
    <w:uiPriority w:val="99"/>
    <w:rsid w:val="00AF6B71"/>
  </w:style>
  <w:style w:type="paragraph" w:styleId="ae">
    <w:name w:val="footnote text"/>
    <w:basedOn w:val="ab"/>
    <w:link w:val="Char2"/>
    <w:uiPriority w:val="99"/>
    <w:semiHidden/>
    <w:rsid w:val="00AF6B71"/>
  </w:style>
  <w:style w:type="character" w:customStyle="1" w:styleId="Char2">
    <w:name w:val="脚注文本 Char"/>
    <w:link w:val="ae"/>
    <w:uiPriority w:val="99"/>
    <w:semiHidden/>
    <w:rsid w:val="0026285A"/>
    <w:rPr>
      <w:sz w:val="18"/>
      <w:szCs w:val="18"/>
    </w:rPr>
  </w:style>
  <w:style w:type="character" w:styleId="af">
    <w:name w:val="footnote reference"/>
    <w:uiPriority w:val="99"/>
    <w:semiHidden/>
    <w:rsid w:val="00AF6B71"/>
    <w:rPr>
      <w:rFonts w:cs="Times New Roman"/>
      <w:vertAlign w:val="superscript"/>
    </w:rPr>
  </w:style>
  <w:style w:type="paragraph" w:styleId="af0">
    <w:name w:val="Closing"/>
    <w:basedOn w:val="a"/>
    <w:next w:val="a"/>
    <w:link w:val="Char3"/>
    <w:uiPriority w:val="99"/>
    <w:rsid w:val="00AF6B71"/>
    <w:pPr>
      <w:spacing w:line="220" w:lineRule="atLeast"/>
    </w:pPr>
  </w:style>
  <w:style w:type="character" w:customStyle="1" w:styleId="Char3">
    <w:name w:val="结束语 Char"/>
    <w:link w:val="af0"/>
    <w:uiPriority w:val="99"/>
    <w:semiHidden/>
    <w:rsid w:val="0026285A"/>
    <w:rPr>
      <w:szCs w:val="24"/>
    </w:rPr>
  </w:style>
  <w:style w:type="paragraph" w:customStyle="1" w:styleId="af1">
    <w:name w:val="块引用"/>
    <w:basedOn w:val="a1"/>
    <w:autoRedefine/>
    <w:uiPriority w:val="99"/>
    <w:rsid w:val="00AF6B71"/>
    <w:pPr>
      <w:keepLines/>
      <w:spacing w:after="240" w:line="240" w:lineRule="atLeast"/>
      <w:ind w:left="720" w:right="720" w:firstLine="360"/>
    </w:pPr>
  </w:style>
  <w:style w:type="paragraph" w:customStyle="1" w:styleId="af2">
    <w:name w:val="连续正文文字"/>
    <w:basedOn w:val="a1"/>
    <w:autoRedefine/>
    <w:uiPriority w:val="99"/>
    <w:rsid w:val="00AF6B71"/>
    <w:pPr>
      <w:keepNext/>
      <w:spacing w:after="240" w:line="240" w:lineRule="atLeast"/>
      <w:ind w:firstLine="360"/>
    </w:pPr>
  </w:style>
  <w:style w:type="paragraph" w:styleId="af3">
    <w:name w:val="List"/>
    <w:basedOn w:val="a1"/>
    <w:uiPriority w:val="99"/>
    <w:rsid w:val="00AF6B71"/>
    <w:pPr>
      <w:spacing w:after="240" w:line="240" w:lineRule="atLeast"/>
      <w:ind w:left="360" w:hanging="360"/>
    </w:pPr>
  </w:style>
  <w:style w:type="paragraph" w:styleId="20">
    <w:name w:val="List 2"/>
    <w:basedOn w:val="af3"/>
    <w:uiPriority w:val="99"/>
    <w:rsid w:val="00AF6B71"/>
    <w:pPr>
      <w:ind w:left="720"/>
    </w:pPr>
  </w:style>
  <w:style w:type="paragraph" w:styleId="30">
    <w:name w:val="List 3"/>
    <w:basedOn w:val="af3"/>
    <w:uiPriority w:val="99"/>
    <w:rsid w:val="00AF6B71"/>
    <w:pPr>
      <w:ind w:left="1080"/>
    </w:pPr>
  </w:style>
  <w:style w:type="paragraph" w:styleId="40">
    <w:name w:val="List 4"/>
    <w:basedOn w:val="af3"/>
    <w:uiPriority w:val="99"/>
    <w:rsid w:val="00AF6B71"/>
    <w:pPr>
      <w:ind w:left="1440"/>
    </w:pPr>
  </w:style>
  <w:style w:type="paragraph" w:styleId="50">
    <w:name w:val="List 5"/>
    <w:basedOn w:val="af3"/>
    <w:uiPriority w:val="99"/>
    <w:rsid w:val="00AF6B71"/>
    <w:pPr>
      <w:ind w:left="1800"/>
    </w:pPr>
  </w:style>
  <w:style w:type="paragraph" w:styleId="af4">
    <w:name w:val="List Number"/>
    <w:basedOn w:val="af3"/>
    <w:uiPriority w:val="99"/>
    <w:rsid w:val="00AF6B71"/>
    <w:pPr>
      <w:ind w:left="720" w:right="720"/>
    </w:pPr>
  </w:style>
  <w:style w:type="paragraph" w:styleId="21">
    <w:name w:val="List Number 2"/>
    <w:basedOn w:val="af4"/>
    <w:uiPriority w:val="99"/>
    <w:rsid w:val="00AF6B71"/>
    <w:pPr>
      <w:ind w:left="1080"/>
    </w:pPr>
  </w:style>
  <w:style w:type="paragraph" w:styleId="31">
    <w:name w:val="List Number 3"/>
    <w:basedOn w:val="af4"/>
    <w:uiPriority w:val="99"/>
    <w:rsid w:val="00AF6B71"/>
    <w:pPr>
      <w:ind w:left="1440"/>
    </w:pPr>
  </w:style>
  <w:style w:type="paragraph" w:styleId="41">
    <w:name w:val="List Number 4"/>
    <w:basedOn w:val="af4"/>
    <w:uiPriority w:val="99"/>
    <w:rsid w:val="00AF6B71"/>
    <w:pPr>
      <w:ind w:left="1800"/>
    </w:pPr>
  </w:style>
  <w:style w:type="paragraph" w:styleId="51">
    <w:name w:val="List Number 5"/>
    <w:basedOn w:val="af4"/>
    <w:uiPriority w:val="99"/>
    <w:rsid w:val="00AF6B71"/>
    <w:pPr>
      <w:ind w:left="2160"/>
    </w:pPr>
  </w:style>
  <w:style w:type="paragraph" w:styleId="af5">
    <w:name w:val="List Continue"/>
    <w:basedOn w:val="af3"/>
    <w:uiPriority w:val="99"/>
    <w:rsid w:val="00AF6B71"/>
    <w:pPr>
      <w:ind w:left="720" w:right="720" w:firstLine="0"/>
    </w:pPr>
  </w:style>
  <w:style w:type="paragraph" w:styleId="22">
    <w:name w:val="List Continue 2"/>
    <w:basedOn w:val="af5"/>
    <w:uiPriority w:val="99"/>
    <w:rsid w:val="00AF6B71"/>
    <w:pPr>
      <w:ind w:left="1080"/>
    </w:pPr>
  </w:style>
  <w:style w:type="paragraph" w:styleId="32">
    <w:name w:val="List Continue 3"/>
    <w:basedOn w:val="af5"/>
    <w:uiPriority w:val="99"/>
    <w:rsid w:val="00AF6B71"/>
    <w:pPr>
      <w:ind w:left="1440"/>
    </w:pPr>
  </w:style>
  <w:style w:type="paragraph" w:styleId="42">
    <w:name w:val="List Continue 4"/>
    <w:basedOn w:val="af5"/>
    <w:uiPriority w:val="99"/>
    <w:rsid w:val="00AF6B71"/>
    <w:pPr>
      <w:ind w:left="1800"/>
    </w:pPr>
  </w:style>
  <w:style w:type="paragraph" w:styleId="52">
    <w:name w:val="List Continue 5"/>
    <w:basedOn w:val="af5"/>
    <w:uiPriority w:val="99"/>
    <w:rsid w:val="00AF6B71"/>
    <w:pPr>
      <w:ind w:left="2160"/>
    </w:pPr>
  </w:style>
  <w:style w:type="paragraph" w:styleId="af6">
    <w:name w:val="List Bullet"/>
    <w:basedOn w:val="af3"/>
    <w:autoRedefine/>
    <w:uiPriority w:val="99"/>
    <w:rsid w:val="00AF6B71"/>
    <w:pPr>
      <w:ind w:left="720" w:right="720"/>
    </w:pPr>
  </w:style>
  <w:style w:type="paragraph" w:styleId="23">
    <w:name w:val="List Bullet 2"/>
    <w:basedOn w:val="af6"/>
    <w:autoRedefine/>
    <w:uiPriority w:val="99"/>
    <w:rsid w:val="00AF6B71"/>
    <w:pPr>
      <w:ind w:left="1080"/>
    </w:pPr>
  </w:style>
  <w:style w:type="paragraph" w:styleId="33">
    <w:name w:val="List Bullet 3"/>
    <w:basedOn w:val="af6"/>
    <w:autoRedefine/>
    <w:uiPriority w:val="99"/>
    <w:rsid w:val="00AF6B71"/>
    <w:pPr>
      <w:ind w:left="1440"/>
    </w:pPr>
  </w:style>
  <w:style w:type="paragraph" w:styleId="43">
    <w:name w:val="List Bullet 4"/>
    <w:basedOn w:val="af6"/>
    <w:autoRedefine/>
    <w:uiPriority w:val="99"/>
    <w:rsid w:val="00AF6B71"/>
    <w:pPr>
      <w:ind w:left="1800"/>
    </w:pPr>
  </w:style>
  <w:style w:type="paragraph" w:styleId="53">
    <w:name w:val="List Bullet 5"/>
    <w:basedOn w:val="af6"/>
    <w:autoRedefine/>
    <w:uiPriority w:val="99"/>
    <w:rsid w:val="00AF6B71"/>
    <w:pPr>
      <w:ind w:left="2160"/>
    </w:pPr>
  </w:style>
  <w:style w:type="paragraph" w:styleId="af7">
    <w:name w:val="annotation text"/>
    <w:basedOn w:val="ab"/>
    <w:link w:val="Char4"/>
    <w:uiPriority w:val="99"/>
    <w:semiHidden/>
    <w:rsid w:val="00AF6B71"/>
  </w:style>
  <w:style w:type="character" w:customStyle="1" w:styleId="Char4">
    <w:name w:val="批注文字 Char"/>
    <w:basedOn w:val="Char1"/>
    <w:link w:val="af7"/>
    <w:uiPriority w:val="99"/>
    <w:semiHidden/>
    <w:locked/>
    <w:rsid w:val="00EA760F"/>
    <w:rPr>
      <w:rFonts w:cs="Times New Roman"/>
      <w:kern w:val="2"/>
      <w:sz w:val="24"/>
      <w:szCs w:val="24"/>
    </w:rPr>
  </w:style>
  <w:style w:type="character" w:styleId="af8">
    <w:name w:val="annotation reference"/>
    <w:uiPriority w:val="99"/>
    <w:semiHidden/>
    <w:rsid w:val="00AF6B71"/>
    <w:rPr>
      <w:rFonts w:cs="Times New Roman"/>
      <w:sz w:val="16"/>
    </w:rPr>
  </w:style>
  <w:style w:type="paragraph" w:styleId="af9">
    <w:name w:val="Signature"/>
    <w:basedOn w:val="a1"/>
    <w:next w:val="a"/>
    <w:link w:val="Char5"/>
    <w:uiPriority w:val="99"/>
    <w:rsid w:val="00AF6B71"/>
    <w:pPr>
      <w:keepNext/>
      <w:keepLines/>
      <w:spacing w:before="660" w:after="0" w:line="240" w:lineRule="atLeast"/>
      <w:ind w:firstLine="360"/>
    </w:pPr>
  </w:style>
  <w:style w:type="character" w:customStyle="1" w:styleId="Char5">
    <w:name w:val="签名 Char"/>
    <w:link w:val="af9"/>
    <w:uiPriority w:val="99"/>
    <w:semiHidden/>
    <w:rsid w:val="0026285A"/>
    <w:rPr>
      <w:szCs w:val="24"/>
    </w:rPr>
  </w:style>
  <w:style w:type="paragraph" w:customStyle="1" w:styleId="-">
    <w:name w:val="签名 - 姓名"/>
    <w:basedOn w:val="af9"/>
    <w:next w:val="a"/>
    <w:autoRedefine/>
    <w:uiPriority w:val="99"/>
    <w:rsid w:val="00AF6B71"/>
    <w:pPr>
      <w:ind w:firstLine="0"/>
    </w:pPr>
  </w:style>
  <w:style w:type="paragraph" w:customStyle="1" w:styleId="-0">
    <w:name w:val="签名 - 职位"/>
    <w:basedOn w:val="af9"/>
    <w:next w:val="a8"/>
    <w:autoRedefine/>
    <w:uiPriority w:val="99"/>
    <w:rsid w:val="00AF6B71"/>
    <w:pPr>
      <w:spacing w:before="0"/>
      <w:ind w:firstLine="0"/>
    </w:pPr>
  </w:style>
  <w:style w:type="character" w:styleId="afa">
    <w:name w:val="Emphasis"/>
    <w:uiPriority w:val="99"/>
    <w:qFormat/>
    <w:rsid w:val="00027FF3"/>
    <w:rPr>
      <w:rFonts w:cs="Times New Roman"/>
      <w:caps/>
      <w:sz w:val="19"/>
    </w:rPr>
  </w:style>
  <w:style w:type="paragraph" w:styleId="afb">
    <w:name w:val="Date"/>
    <w:basedOn w:val="a1"/>
    <w:link w:val="Char6"/>
    <w:uiPriority w:val="99"/>
    <w:rsid w:val="00AF6B71"/>
    <w:pPr>
      <w:spacing w:after="0" w:line="240" w:lineRule="atLeast"/>
      <w:ind w:firstLine="360"/>
    </w:pPr>
  </w:style>
  <w:style w:type="character" w:customStyle="1" w:styleId="Char6">
    <w:name w:val="日期 Char"/>
    <w:link w:val="afb"/>
    <w:uiPriority w:val="99"/>
    <w:semiHidden/>
    <w:rsid w:val="0026285A"/>
    <w:rPr>
      <w:szCs w:val="24"/>
    </w:rPr>
  </w:style>
  <w:style w:type="character" w:customStyle="1" w:styleId="afc">
    <w:name w:val="上标"/>
    <w:uiPriority w:val="99"/>
    <w:rsid w:val="00AF6B71"/>
    <w:rPr>
      <w:vertAlign w:val="superscript"/>
    </w:rPr>
  </w:style>
  <w:style w:type="paragraph" w:styleId="afd">
    <w:name w:val="Message Header"/>
    <w:basedOn w:val="a1"/>
    <w:link w:val="Char7"/>
    <w:uiPriority w:val="99"/>
    <w:rsid w:val="00AF6B71"/>
    <w:pPr>
      <w:keepLines/>
      <w:tabs>
        <w:tab w:val="left" w:pos="1080"/>
      </w:tabs>
      <w:spacing w:line="240" w:lineRule="atLeast"/>
      <w:ind w:left="1080" w:hanging="1080"/>
    </w:pPr>
    <w:rPr>
      <w:caps/>
      <w:sz w:val="18"/>
    </w:rPr>
  </w:style>
  <w:style w:type="character" w:customStyle="1" w:styleId="Char7">
    <w:name w:val="信息标题 Char"/>
    <w:link w:val="afd"/>
    <w:uiPriority w:val="99"/>
    <w:semiHidden/>
    <w:rsid w:val="0026285A"/>
    <w:rPr>
      <w:rFonts w:ascii="Cambria" w:eastAsia="宋体" w:hAnsi="Cambria" w:cs="Times New Roman"/>
      <w:sz w:val="24"/>
      <w:szCs w:val="24"/>
      <w:shd w:val="pct20" w:color="auto" w:fill="auto"/>
    </w:rPr>
  </w:style>
  <w:style w:type="paragraph" w:customStyle="1" w:styleId="afe">
    <w:name w:val="首消息标题"/>
    <w:basedOn w:val="afd"/>
    <w:next w:val="afd"/>
    <w:autoRedefine/>
    <w:uiPriority w:val="99"/>
    <w:rsid w:val="00AF6B71"/>
    <w:pPr>
      <w:spacing w:before="360"/>
    </w:pPr>
  </w:style>
  <w:style w:type="paragraph" w:customStyle="1" w:styleId="aff">
    <w:name w:val="图片"/>
    <w:basedOn w:val="a"/>
    <w:next w:val="aff0"/>
    <w:autoRedefine/>
    <w:uiPriority w:val="99"/>
    <w:rsid w:val="00AF6B71"/>
    <w:pPr>
      <w:keepNext/>
    </w:pPr>
  </w:style>
  <w:style w:type="paragraph" w:styleId="aff0">
    <w:name w:val="caption"/>
    <w:basedOn w:val="aff"/>
    <w:next w:val="a1"/>
    <w:uiPriority w:val="99"/>
    <w:qFormat/>
    <w:rsid w:val="00027FF3"/>
    <w:pPr>
      <w:spacing w:line="220" w:lineRule="atLeast"/>
    </w:pPr>
    <w:rPr>
      <w:i/>
      <w:sz w:val="18"/>
    </w:rPr>
  </w:style>
  <w:style w:type="paragraph" w:customStyle="1" w:styleId="aff1">
    <w:name w:val="尾消息标题"/>
    <w:basedOn w:val="afd"/>
    <w:next w:val="a1"/>
    <w:autoRedefine/>
    <w:uiPriority w:val="99"/>
    <w:rsid w:val="00AF6B71"/>
    <w:pPr>
      <w:pBdr>
        <w:bottom w:val="single" w:sz="6" w:space="18" w:color="808080"/>
      </w:pBdr>
      <w:spacing w:after="360"/>
    </w:pPr>
  </w:style>
  <w:style w:type="paragraph" w:styleId="aff2">
    <w:name w:val="endnote text"/>
    <w:basedOn w:val="ab"/>
    <w:link w:val="Char8"/>
    <w:uiPriority w:val="99"/>
    <w:semiHidden/>
    <w:rsid w:val="00AF6B71"/>
  </w:style>
  <w:style w:type="character" w:customStyle="1" w:styleId="Char8">
    <w:name w:val="尾注文本 Char"/>
    <w:link w:val="aff2"/>
    <w:uiPriority w:val="99"/>
    <w:semiHidden/>
    <w:rsid w:val="0026285A"/>
    <w:rPr>
      <w:szCs w:val="24"/>
    </w:rPr>
  </w:style>
  <w:style w:type="character" w:styleId="aff3">
    <w:name w:val="endnote reference"/>
    <w:uiPriority w:val="99"/>
    <w:semiHidden/>
    <w:rsid w:val="00AF6B71"/>
    <w:rPr>
      <w:rFonts w:cs="Times New Roman"/>
      <w:vertAlign w:val="superscript"/>
    </w:rPr>
  </w:style>
  <w:style w:type="paragraph" w:customStyle="1" w:styleId="aff4">
    <w:name w:val="文档标签"/>
    <w:next w:val="afe"/>
    <w:autoRedefine/>
    <w:uiPriority w:val="99"/>
    <w:rsid w:val="00AF6B71"/>
    <w:pPr>
      <w:pBdr>
        <w:top w:val="double" w:sz="6" w:space="8" w:color="808080"/>
        <w:bottom w:val="double" w:sz="6" w:space="8" w:color="808080"/>
      </w:pBdr>
      <w:spacing w:after="40" w:line="240" w:lineRule="atLeast"/>
      <w:jc w:val="center"/>
    </w:pPr>
    <w:rPr>
      <w:rFonts w:ascii="Garamond" w:eastAsia="隶书" w:hAnsi="Garamond"/>
      <w:b/>
      <w:caps/>
      <w:spacing w:val="20"/>
      <w:sz w:val="36"/>
      <w:lang w:bidi="he-IL"/>
    </w:rPr>
  </w:style>
  <w:style w:type="character" w:customStyle="1" w:styleId="aff5">
    <w:name w:val="消息标题号"/>
    <w:uiPriority w:val="99"/>
    <w:rsid w:val="00AF6B71"/>
    <w:rPr>
      <w:b/>
      <w:sz w:val="18"/>
    </w:rPr>
  </w:style>
  <w:style w:type="paragraph" w:styleId="aff6">
    <w:name w:val="envelope address"/>
    <w:basedOn w:val="a"/>
    <w:uiPriority w:val="99"/>
    <w:rsid w:val="00AF6B71"/>
    <w:pPr>
      <w:framePr w:w="7920" w:h="1980" w:hRule="exact" w:hSpace="180" w:wrap="auto" w:hAnchor="page" w:xAlign="center" w:yAlign="bottom"/>
      <w:ind w:left="2880"/>
    </w:pPr>
    <w:rPr>
      <w:sz w:val="24"/>
    </w:rPr>
  </w:style>
  <w:style w:type="character" w:styleId="aff7">
    <w:name w:val="line number"/>
    <w:uiPriority w:val="99"/>
    <w:rsid w:val="00AF6B71"/>
    <w:rPr>
      <w:rFonts w:cs="Times New Roman"/>
      <w:sz w:val="18"/>
    </w:rPr>
  </w:style>
  <w:style w:type="paragraph" w:styleId="aff8">
    <w:name w:val="footer"/>
    <w:basedOn w:val="a"/>
    <w:link w:val="Char9"/>
    <w:autoRedefine/>
    <w:uiPriority w:val="99"/>
    <w:rsid w:val="00AF6B71"/>
    <w:pPr>
      <w:widowControl/>
      <w:pBdr>
        <w:top w:val="single" w:sz="12" w:space="1" w:color="auto"/>
      </w:pBdr>
      <w:tabs>
        <w:tab w:val="right" w:pos="9240"/>
        <w:tab w:val="right" w:pos="9345"/>
      </w:tabs>
      <w:adjustRightInd w:val="0"/>
      <w:snapToGrid w:val="0"/>
      <w:spacing w:line="240" w:lineRule="auto"/>
      <w:ind w:firstLineChars="0" w:firstLine="0"/>
    </w:pPr>
    <w:rPr>
      <w:rFonts w:eastAsia="仿宋_GB2312"/>
      <w:sz w:val="18"/>
      <w:szCs w:val="18"/>
    </w:rPr>
  </w:style>
  <w:style w:type="character" w:customStyle="1" w:styleId="Char9">
    <w:name w:val="页脚 Char"/>
    <w:link w:val="aff8"/>
    <w:uiPriority w:val="99"/>
    <w:semiHidden/>
    <w:rsid w:val="0026285A"/>
    <w:rPr>
      <w:sz w:val="18"/>
      <w:szCs w:val="18"/>
    </w:rPr>
  </w:style>
  <w:style w:type="character" w:styleId="aff9">
    <w:name w:val="page number"/>
    <w:uiPriority w:val="99"/>
    <w:rsid w:val="00AF6B71"/>
    <w:rPr>
      <w:rFonts w:cs="Times New Roman"/>
    </w:rPr>
  </w:style>
  <w:style w:type="paragraph" w:styleId="affa">
    <w:name w:val="header"/>
    <w:basedOn w:val="a"/>
    <w:link w:val="Chara"/>
    <w:autoRedefine/>
    <w:uiPriority w:val="99"/>
    <w:rsid w:val="00AF6B71"/>
    <w:pPr>
      <w:widowControl/>
      <w:pBdr>
        <w:bottom w:val="double" w:sz="4" w:space="1" w:color="auto"/>
      </w:pBdr>
      <w:tabs>
        <w:tab w:val="right" w:pos="9299"/>
      </w:tabs>
      <w:snapToGrid w:val="0"/>
      <w:spacing w:line="240" w:lineRule="auto"/>
      <w:ind w:firstLineChars="0" w:firstLine="0"/>
    </w:pPr>
    <w:rPr>
      <w:rFonts w:eastAsia="楷体_GB2312"/>
      <w:kern w:val="18"/>
      <w:sz w:val="18"/>
    </w:rPr>
  </w:style>
  <w:style w:type="character" w:customStyle="1" w:styleId="Chara">
    <w:name w:val="页眉 Char"/>
    <w:link w:val="affa"/>
    <w:uiPriority w:val="99"/>
    <w:semiHidden/>
    <w:rsid w:val="0026285A"/>
    <w:rPr>
      <w:sz w:val="18"/>
      <w:szCs w:val="18"/>
    </w:rPr>
  </w:style>
  <w:style w:type="character" w:customStyle="1" w:styleId="affb">
    <w:name w:val="引入重点"/>
    <w:uiPriority w:val="99"/>
    <w:rsid w:val="00AF6B71"/>
    <w:rPr>
      <w:caps/>
      <w:sz w:val="19"/>
    </w:rPr>
  </w:style>
  <w:style w:type="paragraph" w:styleId="affc">
    <w:name w:val="Normal Indent"/>
    <w:basedOn w:val="a"/>
    <w:uiPriority w:val="99"/>
    <w:rsid w:val="00AF6B71"/>
    <w:pPr>
      <w:ind w:firstLine="420"/>
    </w:pPr>
  </w:style>
  <w:style w:type="paragraph" w:styleId="affd">
    <w:name w:val="Body Text Indent"/>
    <w:basedOn w:val="a"/>
    <w:link w:val="Charb"/>
    <w:uiPriority w:val="99"/>
    <w:rsid w:val="00AF6B71"/>
    <w:pPr>
      <w:spacing w:after="120"/>
      <w:ind w:leftChars="200" w:left="420"/>
    </w:pPr>
  </w:style>
  <w:style w:type="character" w:customStyle="1" w:styleId="Charb">
    <w:name w:val="正文文本缩进 Char"/>
    <w:link w:val="affd"/>
    <w:uiPriority w:val="99"/>
    <w:locked/>
    <w:rsid w:val="00194534"/>
    <w:rPr>
      <w:rFonts w:cs="Times New Roman"/>
      <w:kern w:val="2"/>
      <w:sz w:val="24"/>
      <w:szCs w:val="24"/>
    </w:rPr>
  </w:style>
  <w:style w:type="paragraph" w:styleId="affe">
    <w:name w:val="Title"/>
    <w:aliases w:val="标题-LIB"/>
    <w:basedOn w:val="a"/>
    <w:next w:val="a"/>
    <w:link w:val="Charc"/>
    <w:autoRedefine/>
    <w:uiPriority w:val="99"/>
    <w:qFormat/>
    <w:rsid w:val="00C912C2"/>
    <w:pPr>
      <w:spacing w:before="360" w:line="240" w:lineRule="auto"/>
      <w:ind w:firstLineChars="0" w:firstLine="0"/>
      <w:jc w:val="center"/>
      <w:outlineLvl w:val="0"/>
    </w:pPr>
    <w:rPr>
      <w:rFonts w:ascii="Arial" w:eastAsia="黑体" w:hAnsi="Arial" w:cs="Arial"/>
      <w:bCs/>
      <w:sz w:val="30"/>
      <w:szCs w:val="30"/>
    </w:rPr>
  </w:style>
  <w:style w:type="character" w:customStyle="1" w:styleId="Charc">
    <w:name w:val="标题 Char"/>
    <w:aliases w:val="标题-LIB Char"/>
    <w:link w:val="affe"/>
    <w:uiPriority w:val="10"/>
    <w:rsid w:val="0026285A"/>
    <w:rPr>
      <w:rFonts w:ascii="Cambria" w:hAnsi="Cambria" w:cs="Times New Roman"/>
      <w:b/>
      <w:bCs/>
      <w:sz w:val="32"/>
      <w:szCs w:val="32"/>
    </w:rPr>
  </w:style>
  <w:style w:type="paragraph" w:customStyle="1" w:styleId="074">
    <w:name w:val="样式 首行缩进:  0.74 厘米"/>
    <w:basedOn w:val="a"/>
    <w:uiPriority w:val="99"/>
    <w:rsid w:val="00AF6B71"/>
    <w:pPr>
      <w:ind w:firstLine="420"/>
    </w:pPr>
    <w:rPr>
      <w:szCs w:val="20"/>
    </w:rPr>
  </w:style>
  <w:style w:type="paragraph" w:customStyle="1" w:styleId="307452563">
    <w:name w:val="样式 标题 3 + 左侧:  0.74 厘米 悬挂缩进: 5.25 字符 段前: 6 磅 段后: 3 磅 行距: 单倍行距"/>
    <w:basedOn w:val="3"/>
    <w:autoRedefine/>
    <w:uiPriority w:val="99"/>
    <w:rsid w:val="00AF6B71"/>
    <w:pPr>
      <w:ind w:leftChars="200" w:left="420"/>
    </w:pPr>
    <w:rPr>
      <w:rFonts w:eastAsia="仿宋_GB2312"/>
      <w:b w:val="0"/>
      <w:i/>
      <w:iCs/>
      <w:szCs w:val="20"/>
    </w:rPr>
  </w:style>
  <w:style w:type="paragraph" w:customStyle="1" w:styleId="afff">
    <w:name w:val="公式"/>
    <w:basedOn w:val="a"/>
    <w:next w:val="a1"/>
    <w:autoRedefine/>
    <w:uiPriority w:val="99"/>
    <w:rsid w:val="00AF6B71"/>
    <w:pPr>
      <w:tabs>
        <w:tab w:val="right" w:pos="9524"/>
      </w:tabs>
      <w:ind w:firstLine="420"/>
    </w:pPr>
    <w:rPr>
      <w:szCs w:val="21"/>
    </w:rPr>
  </w:style>
  <w:style w:type="paragraph" w:styleId="afff0">
    <w:name w:val="Plain Text"/>
    <w:basedOn w:val="a"/>
    <w:link w:val="Chard"/>
    <w:uiPriority w:val="99"/>
    <w:rsid w:val="00AF6B71"/>
    <w:rPr>
      <w:rFonts w:ascii="宋体" w:hAnsi="Courier New" w:cs="Courier New"/>
      <w:szCs w:val="21"/>
    </w:rPr>
  </w:style>
  <w:style w:type="character" w:customStyle="1" w:styleId="Chard">
    <w:name w:val="纯文本 Char"/>
    <w:link w:val="afff0"/>
    <w:uiPriority w:val="99"/>
    <w:semiHidden/>
    <w:rsid w:val="0026285A"/>
    <w:rPr>
      <w:rFonts w:ascii="宋体" w:hAnsi="Courier New" w:cs="Courier New"/>
      <w:szCs w:val="21"/>
    </w:rPr>
  </w:style>
  <w:style w:type="paragraph" w:styleId="afff1">
    <w:name w:val="Body Text First Indent"/>
    <w:basedOn w:val="a1"/>
    <w:link w:val="Chare"/>
    <w:uiPriority w:val="99"/>
    <w:rsid w:val="00AF6B71"/>
    <w:pPr>
      <w:ind w:firstLineChars="100" w:firstLine="420"/>
    </w:pPr>
  </w:style>
  <w:style w:type="character" w:customStyle="1" w:styleId="Chare">
    <w:name w:val="正文首行缩进 Char"/>
    <w:basedOn w:val="Char"/>
    <w:link w:val="afff1"/>
    <w:uiPriority w:val="99"/>
    <w:semiHidden/>
    <w:rsid w:val="0026285A"/>
    <w:rPr>
      <w:rFonts w:cs="Times New Roman"/>
      <w:kern w:val="2"/>
      <w:sz w:val="24"/>
      <w:szCs w:val="24"/>
    </w:rPr>
  </w:style>
  <w:style w:type="paragraph" w:styleId="afff2">
    <w:name w:val="Balloon Text"/>
    <w:basedOn w:val="a"/>
    <w:link w:val="Charf"/>
    <w:uiPriority w:val="99"/>
    <w:semiHidden/>
    <w:rsid w:val="00AF6B71"/>
    <w:rPr>
      <w:sz w:val="18"/>
      <w:szCs w:val="18"/>
    </w:rPr>
  </w:style>
  <w:style w:type="character" w:customStyle="1" w:styleId="Charf">
    <w:name w:val="批注框文本 Char"/>
    <w:link w:val="afff2"/>
    <w:uiPriority w:val="99"/>
    <w:semiHidden/>
    <w:rsid w:val="0026285A"/>
    <w:rPr>
      <w:sz w:val="0"/>
      <w:szCs w:val="0"/>
    </w:rPr>
  </w:style>
  <w:style w:type="paragraph" w:styleId="afff3">
    <w:name w:val="table of authorities"/>
    <w:basedOn w:val="a"/>
    <w:next w:val="a"/>
    <w:autoRedefine/>
    <w:uiPriority w:val="99"/>
    <w:semiHidden/>
    <w:rsid w:val="00AF6B71"/>
    <w:pPr>
      <w:widowControl/>
      <w:tabs>
        <w:tab w:val="left" w:pos="417"/>
      </w:tabs>
      <w:topLinePunct/>
      <w:adjustRightInd w:val="0"/>
      <w:snapToGrid w:val="0"/>
      <w:spacing w:beforeLines="50"/>
      <w:jc w:val="left"/>
    </w:pPr>
    <w:rPr>
      <w:rFonts w:ascii="黑体" w:eastAsia="黑体"/>
      <w:sz w:val="24"/>
    </w:rPr>
  </w:style>
  <w:style w:type="table" w:styleId="afff4">
    <w:name w:val="Table Grid"/>
    <w:basedOn w:val="a3"/>
    <w:uiPriority w:val="99"/>
    <w:rsid w:val="00976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表 1 浅色1"/>
    <w:uiPriority w:val="99"/>
    <w:rsid w:val="00D477D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afff5">
    <w:name w:val="List Paragraph"/>
    <w:basedOn w:val="a"/>
    <w:uiPriority w:val="99"/>
    <w:qFormat/>
    <w:rsid w:val="00D477D5"/>
    <w:pPr>
      <w:ind w:firstLine="420"/>
    </w:pPr>
  </w:style>
  <w:style w:type="character" w:styleId="afff6">
    <w:name w:val="Hyperlink"/>
    <w:uiPriority w:val="99"/>
    <w:rsid w:val="005B0023"/>
    <w:rPr>
      <w:rFonts w:cs="Times New Roman"/>
      <w:color w:val="0563C1"/>
      <w:u w:val="single"/>
    </w:rPr>
  </w:style>
  <w:style w:type="paragraph" w:customStyle="1" w:styleId="10">
    <w:name w:val="列出段落1"/>
    <w:basedOn w:val="a"/>
    <w:uiPriority w:val="99"/>
    <w:rsid w:val="00860F91"/>
    <w:pPr>
      <w:ind w:firstLine="420"/>
    </w:pPr>
  </w:style>
  <w:style w:type="paragraph" w:styleId="24">
    <w:name w:val="Body Text First Indent 2"/>
    <w:basedOn w:val="affd"/>
    <w:link w:val="2Char0"/>
    <w:uiPriority w:val="99"/>
    <w:semiHidden/>
    <w:rsid w:val="00194534"/>
    <w:pPr>
      <w:ind w:firstLine="420"/>
    </w:pPr>
  </w:style>
  <w:style w:type="character" w:customStyle="1" w:styleId="2Char0">
    <w:name w:val="正文首行缩进 2 Char"/>
    <w:basedOn w:val="Charb"/>
    <w:link w:val="24"/>
    <w:uiPriority w:val="99"/>
    <w:semiHidden/>
    <w:locked/>
    <w:rsid w:val="00194534"/>
    <w:rPr>
      <w:rFonts w:cs="Times New Roman"/>
      <w:kern w:val="2"/>
      <w:sz w:val="24"/>
      <w:szCs w:val="24"/>
    </w:rPr>
  </w:style>
  <w:style w:type="paragraph" w:styleId="afff7">
    <w:name w:val="annotation subject"/>
    <w:basedOn w:val="af7"/>
    <w:next w:val="af7"/>
    <w:link w:val="Charf0"/>
    <w:uiPriority w:val="99"/>
    <w:semiHidden/>
    <w:rsid w:val="00EA760F"/>
    <w:pPr>
      <w:keepLines w:val="0"/>
      <w:spacing w:after="0" w:line="300" w:lineRule="auto"/>
      <w:ind w:firstLine="200"/>
      <w:jc w:val="left"/>
    </w:pPr>
    <w:rPr>
      <w:b/>
      <w:bCs/>
      <w:sz w:val="21"/>
    </w:rPr>
  </w:style>
  <w:style w:type="character" w:customStyle="1" w:styleId="Charf0">
    <w:name w:val="批注主题 Char"/>
    <w:link w:val="afff7"/>
    <w:uiPriority w:val="99"/>
    <w:semiHidden/>
    <w:locked/>
    <w:rsid w:val="00EA760F"/>
    <w:rPr>
      <w:rFonts w:cs="Times New Roman"/>
      <w:b/>
      <w:bCs/>
      <w:kern w:val="2"/>
      <w:sz w:val="24"/>
      <w:szCs w:val="24"/>
    </w:rPr>
  </w:style>
  <w:style w:type="character" w:customStyle="1" w:styleId="Char1">
    <w:name w:val="基准页脚样式 Char"/>
    <w:basedOn w:val="Char"/>
    <w:link w:val="ab"/>
    <w:uiPriority w:val="99"/>
    <w:locked/>
    <w:rsid w:val="00EA760F"/>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LIB"/>
    <w:qFormat/>
    <w:rsid w:val="00027FF3"/>
    <w:pPr>
      <w:widowControl w:val="0"/>
      <w:spacing w:line="300" w:lineRule="auto"/>
      <w:ind w:firstLineChars="200" w:firstLine="200"/>
      <w:jc w:val="both"/>
    </w:pPr>
    <w:rPr>
      <w:kern w:val="2"/>
      <w:sz w:val="21"/>
      <w:szCs w:val="24"/>
    </w:rPr>
  </w:style>
  <w:style w:type="paragraph" w:styleId="1">
    <w:name w:val="heading 1"/>
    <w:basedOn w:val="a"/>
    <w:next w:val="a"/>
    <w:link w:val="1Char"/>
    <w:autoRedefine/>
    <w:uiPriority w:val="99"/>
    <w:qFormat/>
    <w:rsid w:val="00027FF3"/>
    <w:pPr>
      <w:keepNext/>
      <w:keepLines/>
      <w:tabs>
        <w:tab w:val="num" w:pos="720"/>
      </w:tabs>
      <w:snapToGrid w:val="0"/>
      <w:spacing w:before="360" w:after="240"/>
      <w:ind w:left="720" w:hanging="720"/>
      <w:outlineLvl w:val="0"/>
    </w:pPr>
    <w:rPr>
      <w:rFonts w:ascii="Arial" w:eastAsia="黑体" w:hAnsi="Arial"/>
      <w:b/>
      <w:bCs/>
      <w:kern w:val="44"/>
      <w:sz w:val="28"/>
      <w:szCs w:val="44"/>
    </w:rPr>
  </w:style>
  <w:style w:type="paragraph" w:styleId="2">
    <w:name w:val="heading 2"/>
    <w:basedOn w:val="a"/>
    <w:next w:val="a"/>
    <w:link w:val="2Char"/>
    <w:autoRedefine/>
    <w:uiPriority w:val="99"/>
    <w:qFormat/>
    <w:rsid w:val="00884A29"/>
    <w:pPr>
      <w:keepNext/>
      <w:keepLines/>
      <w:snapToGrid w:val="0"/>
      <w:spacing w:before="240" w:after="120"/>
      <w:ind w:left="420" w:firstLineChars="0" w:firstLine="0"/>
      <w:outlineLvl w:val="1"/>
    </w:pPr>
    <w:rPr>
      <w:b/>
      <w:bCs/>
      <w:sz w:val="24"/>
      <w:szCs w:val="32"/>
    </w:rPr>
  </w:style>
  <w:style w:type="paragraph" w:styleId="3">
    <w:name w:val="heading 3"/>
    <w:basedOn w:val="a"/>
    <w:next w:val="a"/>
    <w:link w:val="3Char"/>
    <w:autoRedefine/>
    <w:uiPriority w:val="99"/>
    <w:qFormat/>
    <w:rsid w:val="00027FF3"/>
    <w:pPr>
      <w:keepNext/>
      <w:keepLines/>
      <w:snapToGrid w:val="0"/>
      <w:spacing w:before="120" w:after="60"/>
      <w:ind w:left="567" w:firstLineChars="0" w:firstLine="0"/>
      <w:outlineLvl w:val="2"/>
    </w:pPr>
    <w:rPr>
      <w:b/>
      <w:bCs/>
      <w:szCs w:val="32"/>
    </w:rPr>
  </w:style>
  <w:style w:type="paragraph" w:styleId="4">
    <w:name w:val="heading 4"/>
    <w:basedOn w:val="a0"/>
    <w:next w:val="a1"/>
    <w:link w:val="4Char"/>
    <w:uiPriority w:val="99"/>
    <w:qFormat/>
    <w:rsid w:val="00027FF3"/>
    <w:pPr>
      <w:outlineLvl w:val="3"/>
    </w:pPr>
    <w:rPr>
      <w:smallCaps/>
      <w:sz w:val="23"/>
    </w:rPr>
  </w:style>
  <w:style w:type="paragraph" w:styleId="5">
    <w:name w:val="heading 5"/>
    <w:basedOn w:val="a0"/>
    <w:next w:val="a1"/>
    <w:link w:val="5Char"/>
    <w:uiPriority w:val="99"/>
    <w:qFormat/>
    <w:rsid w:val="00027FF3"/>
    <w:pPr>
      <w:outlineLvl w:val="4"/>
    </w:pPr>
    <w:rPr>
      <w:sz w:val="22"/>
    </w:rPr>
  </w:style>
  <w:style w:type="paragraph" w:styleId="6">
    <w:name w:val="heading 6"/>
    <w:basedOn w:val="a0"/>
    <w:next w:val="a1"/>
    <w:link w:val="6Char"/>
    <w:uiPriority w:val="99"/>
    <w:qFormat/>
    <w:rsid w:val="00027FF3"/>
    <w:pPr>
      <w:outlineLvl w:val="5"/>
    </w:pPr>
    <w:rPr>
      <w:i/>
      <w:sz w:val="22"/>
    </w:rPr>
  </w:style>
  <w:style w:type="paragraph" w:styleId="7">
    <w:name w:val="heading 7"/>
    <w:basedOn w:val="a0"/>
    <w:next w:val="a1"/>
    <w:link w:val="7Char"/>
    <w:uiPriority w:val="99"/>
    <w:qFormat/>
    <w:rsid w:val="00027FF3"/>
    <w:pPr>
      <w:ind w:firstLine="360"/>
      <w:outlineLvl w:val="6"/>
    </w:pPr>
    <w:rPr>
      <w:smallCaps/>
      <w:sz w:val="23"/>
    </w:rPr>
  </w:style>
  <w:style w:type="paragraph" w:styleId="8">
    <w:name w:val="heading 8"/>
    <w:basedOn w:val="a0"/>
    <w:next w:val="a1"/>
    <w:link w:val="8Char"/>
    <w:uiPriority w:val="99"/>
    <w:qFormat/>
    <w:rsid w:val="00027FF3"/>
    <w:pPr>
      <w:ind w:firstLine="360"/>
      <w:outlineLvl w:val="7"/>
    </w:pPr>
    <w:rPr>
      <w:i/>
      <w:sz w:val="22"/>
    </w:rPr>
  </w:style>
  <w:style w:type="paragraph" w:styleId="9">
    <w:name w:val="heading 9"/>
    <w:basedOn w:val="a0"/>
    <w:next w:val="a1"/>
    <w:link w:val="9Char"/>
    <w:uiPriority w:val="99"/>
    <w:qFormat/>
    <w:rsid w:val="00027FF3"/>
    <w:pPr>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26285A"/>
    <w:rPr>
      <w:b/>
      <w:bCs/>
      <w:kern w:val="44"/>
      <w:sz w:val="44"/>
      <w:szCs w:val="44"/>
    </w:rPr>
  </w:style>
  <w:style w:type="character" w:customStyle="1" w:styleId="2Char">
    <w:name w:val="标题 2 Char"/>
    <w:link w:val="2"/>
    <w:uiPriority w:val="99"/>
    <w:rsid w:val="0026285A"/>
    <w:rPr>
      <w:b/>
      <w:bCs/>
      <w:sz w:val="24"/>
      <w:szCs w:val="32"/>
    </w:rPr>
  </w:style>
  <w:style w:type="character" w:customStyle="1" w:styleId="3Char">
    <w:name w:val="标题 3 Char"/>
    <w:link w:val="3"/>
    <w:uiPriority w:val="99"/>
    <w:rsid w:val="0026285A"/>
    <w:rPr>
      <w:b/>
      <w:bCs/>
      <w:szCs w:val="32"/>
    </w:rPr>
  </w:style>
  <w:style w:type="character" w:customStyle="1" w:styleId="4Char">
    <w:name w:val="标题 4 Char"/>
    <w:link w:val="4"/>
    <w:uiPriority w:val="9"/>
    <w:semiHidden/>
    <w:rsid w:val="0026285A"/>
    <w:rPr>
      <w:rFonts w:ascii="Cambria" w:eastAsia="宋体" w:hAnsi="Cambria" w:cs="Times New Roman"/>
      <w:b/>
      <w:bCs/>
      <w:sz w:val="28"/>
      <w:szCs w:val="28"/>
    </w:rPr>
  </w:style>
  <w:style w:type="character" w:customStyle="1" w:styleId="5Char">
    <w:name w:val="标题 5 Char"/>
    <w:link w:val="5"/>
    <w:uiPriority w:val="9"/>
    <w:semiHidden/>
    <w:rsid w:val="0026285A"/>
    <w:rPr>
      <w:b/>
      <w:bCs/>
      <w:sz w:val="28"/>
      <w:szCs w:val="28"/>
    </w:rPr>
  </w:style>
  <w:style w:type="character" w:customStyle="1" w:styleId="6Char">
    <w:name w:val="标题 6 Char"/>
    <w:link w:val="6"/>
    <w:uiPriority w:val="9"/>
    <w:semiHidden/>
    <w:rsid w:val="0026285A"/>
    <w:rPr>
      <w:rFonts w:ascii="Cambria" w:eastAsia="宋体" w:hAnsi="Cambria" w:cs="Times New Roman"/>
      <w:b/>
      <w:bCs/>
      <w:sz w:val="24"/>
      <w:szCs w:val="24"/>
    </w:rPr>
  </w:style>
  <w:style w:type="character" w:customStyle="1" w:styleId="7Char">
    <w:name w:val="标题 7 Char"/>
    <w:link w:val="7"/>
    <w:uiPriority w:val="9"/>
    <w:semiHidden/>
    <w:rsid w:val="0026285A"/>
    <w:rPr>
      <w:b/>
      <w:bCs/>
      <w:sz w:val="24"/>
      <w:szCs w:val="24"/>
    </w:rPr>
  </w:style>
  <w:style w:type="character" w:customStyle="1" w:styleId="8Char">
    <w:name w:val="标题 8 Char"/>
    <w:link w:val="8"/>
    <w:uiPriority w:val="9"/>
    <w:semiHidden/>
    <w:rsid w:val="0026285A"/>
    <w:rPr>
      <w:rFonts w:ascii="Cambria" w:eastAsia="宋体" w:hAnsi="Cambria" w:cs="Times New Roman"/>
      <w:sz w:val="24"/>
      <w:szCs w:val="24"/>
    </w:rPr>
  </w:style>
  <w:style w:type="character" w:customStyle="1" w:styleId="9Char">
    <w:name w:val="标题 9 Char"/>
    <w:link w:val="9"/>
    <w:uiPriority w:val="9"/>
    <w:semiHidden/>
    <w:rsid w:val="0026285A"/>
    <w:rPr>
      <w:rFonts w:ascii="Cambria" w:eastAsia="宋体" w:hAnsi="Cambria" w:cs="Times New Roman"/>
      <w:szCs w:val="21"/>
    </w:rPr>
  </w:style>
  <w:style w:type="paragraph" w:styleId="a1">
    <w:name w:val="Body Text"/>
    <w:basedOn w:val="a"/>
    <w:link w:val="Char"/>
    <w:uiPriority w:val="99"/>
    <w:rsid w:val="00AF6B71"/>
    <w:pPr>
      <w:spacing w:after="120"/>
    </w:pPr>
  </w:style>
  <w:style w:type="character" w:customStyle="1" w:styleId="Char">
    <w:name w:val="正文文本 Char"/>
    <w:link w:val="a1"/>
    <w:uiPriority w:val="99"/>
    <w:locked/>
    <w:rsid w:val="00EA760F"/>
    <w:rPr>
      <w:rFonts w:cs="Times New Roman"/>
      <w:kern w:val="2"/>
      <w:sz w:val="24"/>
      <w:szCs w:val="24"/>
    </w:rPr>
  </w:style>
  <w:style w:type="paragraph" w:customStyle="1" w:styleId="a0">
    <w:name w:val="基准标题"/>
    <w:basedOn w:val="a1"/>
    <w:next w:val="a1"/>
    <w:autoRedefine/>
    <w:uiPriority w:val="99"/>
    <w:rsid w:val="00AF6B71"/>
    <w:pPr>
      <w:keepNext/>
      <w:keepLines/>
      <w:spacing w:after="0" w:line="240" w:lineRule="atLeast"/>
    </w:pPr>
    <w:rPr>
      <w:kern w:val="20"/>
    </w:rPr>
  </w:style>
  <w:style w:type="character" w:customStyle="1" w:styleId="a5">
    <w:name w:val="标语"/>
    <w:uiPriority w:val="99"/>
    <w:rsid w:val="00AF6B71"/>
    <w:rPr>
      <w:i/>
      <w:spacing w:val="70"/>
      <w:sz w:val="21"/>
    </w:rPr>
  </w:style>
  <w:style w:type="paragraph" w:customStyle="1" w:styleId="a6">
    <w:name w:val="附言"/>
    <w:basedOn w:val="a1"/>
    <w:next w:val="a"/>
    <w:autoRedefine/>
    <w:uiPriority w:val="99"/>
    <w:rsid w:val="00AF6B71"/>
    <w:pPr>
      <w:keepLines/>
      <w:spacing w:before="220" w:after="240" w:line="240" w:lineRule="atLeast"/>
    </w:pPr>
  </w:style>
  <w:style w:type="paragraph" w:customStyle="1" w:styleId="a7">
    <w:name w:val="公司名"/>
    <w:basedOn w:val="a1"/>
    <w:autoRedefine/>
    <w:uiPriority w:val="99"/>
    <w:rsid w:val="00AF6B71"/>
    <w:pPr>
      <w:keepLines/>
      <w:framePr w:w="8640" w:h="1440" w:wrap="notBeside" w:vAnchor="page" w:hAnchor="margin" w:xAlign="center" w:y="889"/>
      <w:spacing w:after="40" w:line="240" w:lineRule="atLeast"/>
      <w:jc w:val="center"/>
    </w:pPr>
    <w:rPr>
      <w:caps/>
      <w:spacing w:val="75"/>
    </w:rPr>
  </w:style>
  <w:style w:type="paragraph" w:customStyle="1" w:styleId="a8">
    <w:name w:val="关于"/>
    <w:basedOn w:val="a1"/>
    <w:next w:val="a6"/>
    <w:autoRedefine/>
    <w:uiPriority w:val="99"/>
    <w:rsid w:val="00AF6B71"/>
    <w:pPr>
      <w:keepNext/>
      <w:keepLines/>
      <w:spacing w:after="0" w:line="240" w:lineRule="atLeast"/>
      <w:ind w:firstLine="360"/>
    </w:pPr>
  </w:style>
  <w:style w:type="paragraph" w:styleId="a9">
    <w:name w:val="macro"/>
    <w:basedOn w:val="a1"/>
    <w:link w:val="Char0"/>
    <w:uiPriority w:val="99"/>
    <w:semiHidden/>
    <w:rsid w:val="00AF6B71"/>
    <w:pPr>
      <w:spacing w:after="240"/>
      <w:ind w:firstLine="360"/>
    </w:pPr>
    <w:rPr>
      <w:rFonts w:ascii="Courier New" w:hAnsi="Courier New"/>
    </w:rPr>
  </w:style>
  <w:style w:type="character" w:customStyle="1" w:styleId="Char0">
    <w:name w:val="宏文本 Char"/>
    <w:link w:val="a9"/>
    <w:uiPriority w:val="99"/>
    <w:semiHidden/>
    <w:rsid w:val="0026285A"/>
    <w:rPr>
      <w:rFonts w:ascii="Courier New" w:hAnsi="Courier New" w:cs="Courier New"/>
      <w:sz w:val="24"/>
      <w:szCs w:val="24"/>
    </w:rPr>
  </w:style>
  <w:style w:type="paragraph" w:customStyle="1" w:styleId="aa">
    <w:name w:val="回信地址"/>
    <w:autoRedefine/>
    <w:uiPriority w:val="99"/>
    <w:rsid w:val="00AF6B71"/>
    <w:pPr>
      <w:framePr w:w="8640" w:wrap="notBeside" w:vAnchor="page" w:hAnchor="page" w:x="1729" w:y="14401" w:anchorLock="1"/>
      <w:tabs>
        <w:tab w:val="left" w:pos="2160"/>
      </w:tabs>
      <w:spacing w:line="240" w:lineRule="atLeast"/>
      <w:ind w:right="-240"/>
      <w:jc w:val="center"/>
    </w:pPr>
    <w:rPr>
      <w:rFonts w:ascii="Garamond" w:hAnsi="Garamond"/>
      <w:caps/>
      <w:spacing w:val="30"/>
      <w:sz w:val="15"/>
      <w:lang w:bidi="he-IL"/>
    </w:rPr>
  </w:style>
  <w:style w:type="paragraph" w:customStyle="1" w:styleId="ab">
    <w:name w:val="基准页脚样式"/>
    <w:basedOn w:val="a1"/>
    <w:link w:val="Char1"/>
    <w:autoRedefine/>
    <w:uiPriority w:val="99"/>
    <w:rsid w:val="00AF6B71"/>
    <w:pPr>
      <w:keepLines/>
      <w:spacing w:after="240" w:line="200" w:lineRule="atLeast"/>
      <w:ind w:firstLine="360"/>
    </w:pPr>
    <w:rPr>
      <w:sz w:val="16"/>
    </w:rPr>
  </w:style>
  <w:style w:type="paragraph" w:customStyle="1" w:styleId="ac">
    <w:name w:val="基准页眉样式"/>
    <w:basedOn w:val="a1"/>
    <w:autoRedefine/>
    <w:uiPriority w:val="99"/>
    <w:rsid w:val="00AF6B71"/>
    <w:pPr>
      <w:keepLines/>
      <w:tabs>
        <w:tab w:val="center" w:pos="4320"/>
        <w:tab w:val="right" w:pos="8640"/>
      </w:tabs>
      <w:spacing w:after="0" w:line="240" w:lineRule="atLeast"/>
      <w:ind w:firstLine="360"/>
    </w:pPr>
  </w:style>
  <w:style w:type="paragraph" w:styleId="ad">
    <w:name w:val="envelope return"/>
    <w:basedOn w:val="a"/>
    <w:uiPriority w:val="99"/>
    <w:rsid w:val="00AF6B71"/>
  </w:style>
  <w:style w:type="paragraph" w:styleId="ae">
    <w:name w:val="footnote text"/>
    <w:basedOn w:val="ab"/>
    <w:link w:val="Char2"/>
    <w:uiPriority w:val="99"/>
    <w:semiHidden/>
    <w:rsid w:val="00AF6B71"/>
  </w:style>
  <w:style w:type="character" w:customStyle="1" w:styleId="Char2">
    <w:name w:val="脚注文本 Char"/>
    <w:link w:val="ae"/>
    <w:uiPriority w:val="99"/>
    <w:semiHidden/>
    <w:rsid w:val="0026285A"/>
    <w:rPr>
      <w:sz w:val="18"/>
      <w:szCs w:val="18"/>
    </w:rPr>
  </w:style>
  <w:style w:type="character" w:styleId="af">
    <w:name w:val="footnote reference"/>
    <w:uiPriority w:val="99"/>
    <w:semiHidden/>
    <w:rsid w:val="00AF6B71"/>
    <w:rPr>
      <w:rFonts w:cs="Times New Roman"/>
      <w:vertAlign w:val="superscript"/>
    </w:rPr>
  </w:style>
  <w:style w:type="paragraph" w:styleId="af0">
    <w:name w:val="Closing"/>
    <w:basedOn w:val="a"/>
    <w:next w:val="a"/>
    <w:link w:val="Char3"/>
    <w:uiPriority w:val="99"/>
    <w:rsid w:val="00AF6B71"/>
    <w:pPr>
      <w:spacing w:line="220" w:lineRule="atLeast"/>
    </w:pPr>
  </w:style>
  <w:style w:type="character" w:customStyle="1" w:styleId="Char3">
    <w:name w:val="结束语 Char"/>
    <w:link w:val="af0"/>
    <w:uiPriority w:val="99"/>
    <w:semiHidden/>
    <w:rsid w:val="0026285A"/>
    <w:rPr>
      <w:szCs w:val="24"/>
    </w:rPr>
  </w:style>
  <w:style w:type="paragraph" w:customStyle="1" w:styleId="af1">
    <w:name w:val="块引用"/>
    <w:basedOn w:val="a1"/>
    <w:autoRedefine/>
    <w:uiPriority w:val="99"/>
    <w:rsid w:val="00AF6B71"/>
    <w:pPr>
      <w:keepLines/>
      <w:spacing w:after="240" w:line="240" w:lineRule="atLeast"/>
      <w:ind w:left="720" w:right="720" w:firstLine="360"/>
    </w:pPr>
  </w:style>
  <w:style w:type="paragraph" w:customStyle="1" w:styleId="af2">
    <w:name w:val="连续正文文字"/>
    <w:basedOn w:val="a1"/>
    <w:autoRedefine/>
    <w:uiPriority w:val="99"/>
    <w:rsid w:val="00AF6B71"/>
    <w:pPr>
      <w:keepNext/>
      <w:spacing w:after="240" w:line="240" w:lineRule="atLeast"/>
      <w:ind w:firstLine="360"/>
    </w:pPr>
  </w:style>
  <w:style w:type="paragraph" w:styleId="af3">
    <w:name w:val="List"/>
    <w:basedOn w:val="a1"/>
    <w:uiPriority w:val="99"/>
    <w:rsid w:val="00AF6B71"/>
    <w:pPr>
      <w:spacing w:after="240" w:line="240" w:lineRule="atLeast"/>
      <w:ind w:left="360" w:hanging="360"/>
    </w:pPr>
  </w:style>
  <w:style w:type="paragraph" w:styleId="20">
    <w:name w:val="List 2"/>
    <w:basedOn w:val="af3"/>
    <w:uiPriority w:val="99"/>
    <w:rsid w:val="00AF6B71"/>
    <w:pPr>
      <w:ind w:left="720"/>
    </w:pPr>
  </w:style>
  <w:style w:type="paragraph" w:styleId="30">
    <w:name w:val="List 3"/>
    <w:basedOn w:val="af3"/>
    <w:uiPriority w:val="99"/>
    <w:rsid w:val="00AF6B71"/>
    <w:pPr>
      <w:ind w:left="1080"/>
    </w:pPr>
  </w:style>
  <w:style w:type="paragraph" w:styleId="40">
    <w:name w:val="List 4"/>
    <w:basedOn w:val="af3"/>
    <w:uiPriority w:val="99"/>
    <w:rsid w:val="00AF6B71"/>
    <w:pPr>
      <w:ind w:left="1440"/>
    </w:pPr>
  </w:style>
  <w:style w:type="paragraph" w:styleId="50">
    <w:name w:val="List 5"/>
    <w:basedOn w:val="af3"/>
    <w:uiPriority w:val="99"/>
    <w:rsid w:val="00AF6B71"/>
    <w:pPr>
      <w:ind w:left="1800"/>
    </w:pPr>
  </w:style>
  <w:style w:type="paragraph" w:styleId="af4">
    <w:name w:val="List Number"/>
    <w:basedOn w:val="af3"/>
    <w:uiPriority w:val="99"/>
    <w:rsid w:val="00AF6B71"/>
    <w:pPr>
      <w:ind w:left="720" w:right="720"/>
    </w:pPr>
  </w:style>
  <w:style w:type="paragraph" w:styleId="21">
    <w:name w:val="List Number 2"/>
    <w:basedOn w:val="af4"/>
    <w:uiPriority w:val="99"/>
    <w:rsid w:val="00AF6B71"/>
    <w:pPr>
      <w:ind w:left="1080"/>
    </w:pPr>
  </w:style>
  <w:style w:type="paragraph" w:styleId="31">
    <w:name w:val="List Number 3"/>
    <w:basedOn w:val="af4"/>
    <w:uiPriority w:val="99"/>
    <w:rsid w:val="00AF6B71"/>
    <w:pPr>
      <w:ind w:left="1440"/>
    </w:pPr>
  </w:style>
  <w:style w:type="paragraph" w:styleId="41">
    <w:name w:val="List Number 4"/>
    <w:basedOn w:val="af4"/>
    <w:uiPriority w:val="99"/>
    <w:rsid w:val="00AF6B71"/>
    <w:pPr>
      <w:ind w:left="1800"/>
    </w:pPr>
  </w:style>
  <w:style w:type="paragraph" w:styleId="51">
    <w:name w:val="List Number 5"/>
    <w:basedOn w:val="af4"/>
    <w:uiPriority w:val="99"/>
    <w:rsid w:val="00AF6B71"/>
    <w:pPr>
      <w:ind w:left="2160"/>
    </w:pPr>
  </w:style>
  <w:style w:type="paragraph" w:styleId="af5">
    <w:name w:val="List Continue"/>
    <w:basedOn w:val="af3"/>
    <w:uiPriority w:val="99"/>
    <w:rsid w:val="00AF6B71"/>
    <w:pPr>
      <w:ind w:left="720" w:right="720" w:firstLine="0"/>
    </w:pPr>
  </w:style>
  <w:style w:type="paragraph" w:styleId="22">
    <w:name w:val="List Continue 2"/>
    <w:basedOn w:val="af5"/>
    <w:uiPriority w:val="99"/>
    <w:rsid w:val="00AF6B71"/>
    <w:pPr>
      <w:ind w:left="1080"/>
    </w:pPr>
  </w:style>
  <w:style w:type="paragraph" w:styleId="32">
    <w:name w:val="List Continue 3"/>
    <w:basedOn w:val="af5"/>
    <w:uiPriority w:val="99"/>
    <w:rsid w:val="00AF6B71"/>
    <w:pPr>
      <w:ind w:left="1440"/>
    </w:pPr>
  </w:style>
  <w:style w:type="paragraph" w:styleId="42">
    <w:name w:val="List Continue 4"/>
    <w:basedOn w:val="af5"/>
    <w:uiPriority w:val="99"/>
    <w:rsid w:val="00AF6B71"/>
    <w:pPr>
      <w:ind w:left="1800"/>
    </w:pPr>
  </w:style>
  <w:style w:type="paragraph" w:styleId="52">
    <w:name w:val="List Continue 5"/>
    <w:basedOn w:val="af5"/>
    <w:uiPriority w:val="99"/>
    <w:rsid w:val="00AF6B71"/>
    <w:pPr>
      <w:ind w:left="2160"/>
    </w:pPr>
  </w:style>
  <w:style w:type="paragraph" w:styleId="af6">
    <w:name w:val="List Bullet"/>
    <w:basedOn w:val="af3"/>
    <w:autoRedefine/>
    <w:uiPriority w:val="99"/>
    <w:rsid w:val="00AF6B71"/>
    <w:pPr>
      <w:ind w:left="720" w:right="720"/>
    </w:pPr>
  </w:style>
  <w:style w:type="paragraph" w:styleId="23">
    <w:name w:val="List Bullet 2"/>
    <w:basedOn w:val="af6"/>
    <w:autoRedefine/>
    <w:uiPriority w:val="99"/>
    <w:rsid w:val="00AF6B71"/>
    <w:pPr>
      <w:ind w:left="1080"/>
    </w:pPr>
  </w:style>
  <w:style w:type="paragraph" w:styleId="33">
    <w:name w:val="List Bullet 3"/>
    <w:basedOn w:val="af6"/>
    <w:autoRedefine/>
    <w:uiPriority w:val="99"/>
    <w:rsid w:val="00AF6B71"/>
    <w:pPr>
      <w:ind w:left="1440"/>
    </w:pPr>
  </w:style>
  <w:style w:type="paragraph" w:styleId="43">
    <w:name w:val="List Bullet 4"/>
    <w:basedOn w:val="af6"/>
    <w:autoRedefine/>
    <w:uiPriority w:val="99"/>
    <w:rsid w:val="00AF6B71"/>
    <w:pPr>
      <w:ind w:left="1800"/>
    </w:pPr>
  </w:style>
  <w:style w:type="paragraph" w:styleId="53">
    <w:name w:val="List Bullet 5"/>
    <w:basedOn w:val="af6"/>
    <w:autoRedefine/>
    <w:uiPriority w:val="99"/>
    <w:rsid w:val="00AF6B71"/>
    <w:pPr>
      <w:ind w:left="2160"/>
    </w:pPr>
  </w:style>
  <w:style w:type="paragraph" w:styleId="af7">
    <w:name w:val="annotation text"/>
    <w:basedOn w:val="ab"/>
    <w:link w:val="Char4"/>
    <w:uiPriority w:val="99"/>
    <w:semiHidden/>
    <w:rsid w:val="00AF6B71"/>
  </w:style>
  <w:style w:type="character" w:customStyle="1" w:styleId="Char4">
    <w:name w:val="批注文字 Char"/>
    <w:basedOn w:val="Char1"/>
    <w:link w:val="af7"/>
    <w:uiPriority w:val="99"/>
    <w:semiHidden/>
    <w:locked/>
    <w:rsid w:val="00EA760F"/>
    <w:rPr>
      <w:rFonts w:cs="Times New Roman"/>
      <w:kern w:val="2"/>
      <w:sz w:val="24"/>
      <w:szCs w:val="24"/>
    </w:rPr>
  </w:style>
  <w:style w:type="character" w:styleId="af8">
    <w:name w:val="annotation reference"/>
    <w:uiPriority w:val="99"/>
    <w:semiHidden/>
    <w:rsid w:val="00AF6B71"/>
    <w:rPr>
      <w:rFonts w:cs="Times New Roman"/>
      <w:sz w:val="16"/>
    </w:rPr>
  </w:style>
  <w:style w:type="paragraph" w:styleId="af9">
    <w:name w:val="Signature"/>
    <w:basedOn w:val="a1"/>
    <w:next w:val="a"/>
    <w:link w:val="Char5"/>
    <w:uiPriority w:val="99"/>
    <w:rsid w:val="00AF6B71"/>
    <w:pPr>
      <w:keepNext/>
      <w:keepLines/>
      <w:spacing w:before="660" w:after="0" w:line="240" w:lineRule="atLeast"/>
      <w:ind w:firstLine="360"/>
    </w:pPr>
  </w:style>
  <w:style w:type="character" w:customStyle="1" w:styleId="Char5">
    <w:name w:val="签名 Char"/>
    <w:link w:val="af9"/>
    <w:uiPriority w:val="99"/>
    <w:semiHidden/>
    <w:rsid w:val="0026285A"/>
    <w:rPr>
      <w:szCs w:val="24"/>
    </w:rPr>
  </w:style>
  <w:style w:type="paragraph" w:customStyle="1" w:styleId="-">
    <w:name w:val="签名 - 姓名"/>
    <w:basedOn w:val="af9"/>
    <w:next w:val="a"/>
    <w:autoRedefine/>
    <w:uiPriority w:val="99"/>
    <w:rsid w:val="00AF6B71"/>
    <w:pPr>
      <w:ind w:firstLine="0"/>
    </w:pPr>
  </w:style>
  <w:style w:type="paragraph" w:customStyle="1" w:styleId="-0">
    <w:name w:val="签名 - 职位"/>
    <w:basedOn w:val="af9"/>
    <w:next w:val="a8"/>
    <w:autoRedefine/>
    <w:uiPriority w:val="99"/>
    <w:rsid w:val="00AF6B71"/>
    <w:pPr>
      <w:spacing w:before="0"/>
      <w:ind w:firstLine="0"/>
    </w:pPr>
  </w:style>
  <w:style w:type="character" w:styleId="afa">
    <w:name w:val="Emphasis"/>
    <w:uiPriority w:val="99"/>
    <w:qFormat/>
    <w:rsid w:val="00027FF3"/>
    <w:rPr>
      <w:rFonts w:cs="Times New Roman"/>
      <w:caps/>
      <w:sz w:val="19"/>
    </w:rPr>
  </w:style>
  <w:style w:type="paragraph" w:styleId="afb">
    <w:name w:val="Date"/>
    <w:basedOn w:val="a1"/>
    <w:link w:val="Char6"/>
    <w:uiPriority w:val="99"/>
    <w:rsid w:val="00AF6B71"/>
    <w:pPr>
      <w:spacing w:after="0" w:line="240" w:lineRule="atLeast"/>
      <w:ind w:firstLine="360"/>
    </w:pPr>
  </w:style>
  <w:style w:type="character" w:customStyle="1" w:styleId="Char6">
    <w:name w:val="日期 Char"/>
    <w:link w:val="afb"/>
    <w:uiPriority w:val="99"/>
    <w:semiHidden/>
    <w:rsid w:val="0026285A"/>
    <w:rPr>
      <w:szCs w:val="24"/>
    </w:rPr>
  </w:style>
  <w:style w:type="character" w:customStyle="1" w:styleId="afc">
    <w:name w:val="上标"/>
    <w:uiPriority w:val="99"/>
    <w:rsid w:val="00AF6B71"/>
    <w:rPr>
      <w:vertAlign w:val="superscript"/>
    </w:rPr>
  </w:style>
  <w:style w:type="paragraph" w:styleId="afd">
    <w:name w:val="Message Header"/>
    <w:basedOn w:val="a1"/>
    <w:link w:val="Char7"/>
    <w:uiPriority w:val="99"/>
    <w:rsid w:val="00AF6B71"/>
    <w:pPr>
      <w:keepLines/>
      <w:tabs>
        <w:tab w:val="left" w:pos="1080"/>
      </w:tabs>
      <w:spacing w:line="240" w:lineRule="atLeast"/>
      <w:ind w:left="1080" w:hanging="1080"/>
    </w:pPr>
    <w:rPr>
      <w:caps/>
      <w:sz w:val="18"/>
    </w:rPr>
  </w:style>
  <w:style w:type="character" w:customStyle="1" w:styleId="Char7">
    <w:name w:val="信息标题 Char"/>
    <w:link w:val="afd"/>
    <w:uiPriority w:val="99"/>
    <w:semiHidden/>
    <w:rsid w:val="0026285A"/>
    <w:rPr>
      <w:rFonts w:ascii="Cambria" w:eastAsia="宋体" w:hAnsi="Cambria" w:cs="Times New Roman"/>
      <w:sz w:val="24"/>
      <w:szCs w:val="24"/>
      <w:shd w:val="pct20" w:color="auto" w:fill="auto"/>
    </w:rPr>
  </w:style>
  <w:style w:type="paragraph" w:customStyle="1" w:styleId="afe">
    <w:name w:val="首消息标题"/>
    <w:basedOn w:val="afd"/>
    <w:next w:val="afd"/>
    <w:autoRedefine/>
    <w:uiPriority w:val="99"/>
    <w:rsid w:val="00AF6B71"/>
    <w:pPr>
      <w:spacing w:before="360"/>
    </w:pPr>
  </w:style>
  <w:style w:type="paragraph" w:customStyle="1" w:styleId="aff">
    <w:name w:val="图片"/>
    <w:basedOn w:val="a"/>
    <w:next w:val="aff0"/>
    <w:autoRedefine/>
    <w:uiPriority w:val="99"/>
    <w:rsid w:val="00AF6B71"/>
    <w:pPr>
      <w:keepNext/>
    </w:pPr>
  </w:style>
  <w:style w:type="paragraph" w:styleId="aff0">
    <w:name w:val="caption"/>
    <w:basedOn w:val="aff"/>
    <w:next w:val="a1"/>
    <w:uiPriority w:val="99"/>
    <w:qFormat/>
    <w:rsid w:val="00027FF3"/>
    <w:pPr>
      <w:spacing w:line="220" w:lineRule="atLeast"/>
    </w:pPr>
    <w:rPr>
      <w:i/>
      <w:sz w:val="18"/>
    </w:rPr>
  </w:style>
  <w:style w:type="paragraph" w:customStyle="1" w:styleId="aff1">
    <w:name w:val="尾消息标题"/>
    <w:basedOn w:val="afd"/>
    <w:next w:val="a1"/>
    <w:autoRedefine/>
    <w:uiPriority w:val="99"/>
    <w:rsid w:val="00AF6B71"/>
    <w:pPr>
      <w:pBdr>
        <w:bottom w:val="single" w:sz="6" w:space="18" w:color="808080"/>
      </w:pBdr>
      <w:spacing w:after="360"/>
    </w:pPr>
  </w:style>
  <w:style w:type="paragraph" w:styleId="aff2">
    <w:name w:val="endnote text"/>
    <w:basedOn w:val="ab"/>
    <w:link w:val="Char8"/>
    <w:uiPriority w:val="99"/>
    <w:semiHidden/>
    <w:rsid w:val="00AF6B71"/>
  </w:style>
  <w:style w:type="character" w:customStyle="1" w:styleId="Char8">
    <w:name w:val="尾注文本 Char"/>
    <w:link w:val="aff2"/>
    <w:uiPriority w:val="99"/>
    <w:semiHidden/>
    <w:rsid w:val="0026285A"/>
    <w:rPr>
      <w:szCs w:val="24"/>
    </w:rPr>
  </w:style>
  <w:style w:type="character" w:styleId="aff3">
    <w:name w:val="endnote reference"/>
    <w:uiPriority w:val="99"/>
    <w:semiHidden/>
    <w:rsid w:val="00AF6B71"/>
    <w:rPr>
      <w:rFonts w:cs="Times New Roman"/>
      <w:vertAlign w:val="superscript"/>
    </w:rPr>
  </w:style>
  <w:style w:type="paragraph" w:customStyle="1" w:styleId="aff4">
    <w:name w:val="文档标签"/>
    <w:next w:val="afe"/>
    <w:autoRedefine/>
    <w:uiPriority w:val="99"/>
    <w:rsid w:val="00AF6B71"/>
    <w:pPr>
      <w:pBdr>
        <w:top w:val="double" w:sz="6" w:space="8" w:color="808080"/>
        <w:bottom w:val="double" w:sz="6" w:space="8" w:color="808080"/>
      </w:pBdr>
      <w:spacing w:after="40" w:line="240" w:lineRule="atLeast"/>
      <w:jc w:val="center"/>
    </w:pPr>
    <w:rPr>
      <w:rFonts w:ascii="Garamond" w:eastAsia="隶书" w:hAnsi="Garamond"/>
      <w:b/>
      <w:caps/>
      <w:spacing w:val="20"/>
      <w:sz w:val="36"/>
      <w:lang w:bidi="he-IL"/>
    </w:rPr>
  </w:style>
  <w:style w:type="character" w:customStyle="1" w:styleId="aff5">
    <w:name w:val="消息标题号"/>
    <w:uiPriority w:val="99"/>
    <w:rsid w:val="00AF6B71"/>
    <w:rPr>
      <w:b/>
      <w:sz w:val="18"/>
    </w:rPr>
  </w:style>
  <w:style w:type="paragraph" w:styleId="aff6">
    <w:name w:val="envelope address"/>
    <w:basedOn w:val="a"/>
    <w:uiPriority w:val="99"/>
    <w:rsid w:val="00AF6B71"/>
    <w:pPr>
      <w:framePr w:w="7920" w:h="1980" w:hRule="exact" w:hSpace="180" w:wrap="auto" w:hAnchor="page" w:xAlign="center" w:yAlign="bottom"/>
      <w:ind w:left="2880"/>
    </w:pPr>
    <w:rPr>
      <w:sz w:val="24"/>
    </w:rPr>
  </w:style>
  <w:style w:type="character" w:styleId="aff7">
    <w:name w:val="line number"/>
    <w:uiPriority w:val="99"/>
    <w:rsid w:val="00AF6B71"/>
    <w:rPr>
      <w:rFonts w:cs="Times New Roman"/>
      <w:sz w:val="18"/>
    </w:rPr>
  </w:style>
  <w:style w:type="paragraph" w:styleId="aff8">
    <w:name w:val="footer"/>
    <w:basedOn w:val="a"/>
    <w:link w:val="Char9"/>
    <w:autoRedefine/>
    <w:uiPriority w:val="99"/>
    <w:rsid w:val="00AF6B71"/>
    <w:pPr>
      <w:widowControl/>
      <w:pBdr>
        <w:top w:val="single" w:sz="12" w:space="1" w:color="auto"/>
      </w:pBdr>
      <w:tabs>
        <w:tab w:val="right" w:pos="9240"/>
        <w:tab w:val="right" w:pos="9345"/>
      </w:tabs>
      <w:adjustRightInd w:val="0"/>
      <w:snapToGrid w:val="0"/>
      <w:spacing w:line="240" w:lineRule="auto"/>
      <w:ind w:firstLineChars="0" w:firstLine="0"/>
    </w:pPr>
    <w:rPr>
      <w:rFonts w:eastAsia="仿宋_GB2312"/>
      <w:sz w:val="18"/>
      <w:szCs w:val="18"/>
    </w:rPr>
  </w:style>
  <w:style w:type="character" w:customStyle="1" w:styleId="Char9">
    <w:name w:val="页脚 Char"/>
    <w:link w:val="aff8"/>
    <w:uiPriority w:val="99"/>
    <w:semiHidden/>
    <w:rsid w:val="0026285A"/>
    <w:rPr>
      <w:sz w:val="18"/>
      <w:szCs w:val="18"/>
    </w:rPr>
  </w:style>
  <w:style w:type="character" w:styleId="aff9">
    <w:name w:val="page number"/>
    <w:uiPriority w:val="99"/>
    <w:rsid w:val="00AF6B71"/>
    <w:rPr>
      <w:rFonts w:cs="Times New Roman"/>
    </w:rPr>
  </w:style>
  <w:style w:type="paragraph" w:styleId="affa">
    <w:name w:val="header"/>
    <w:basedOn w:val="a"/>
    <w:link w:val="Chara"/>
    <w:autoRedefine/>
    <w:uiPriority w:val="99"/>
    <w:rsid w:val="00AF6B71"/>
    <w:pPr>
      <w:widowControl/>
      <w:pBdr>
        <w:bottom w:val="double" w:sz="4" w:space="1" w:color="auto"/>
      </w:pBdr>
      <w:tabs>
        <w:tab w:val="right" w:pos="9299"/>
      </w:tabs>
      <w:snapToGrid w:val="0"/>
      <w:spacing w:line="240" w:lineRule="auto"/>
      <w:ind w:firstLineChars="0" w:firstLine="0"/>
    </w:pPr>
    <w:rPr>
      <w:rFonts w:eastAsia="楷体_GB2312"/>
      <w:kern w:val="18"/>
      <w:sz w:val="18"/>
    </w:rPr>
  </w:style>
  <w:style w:type="character" w:customStyle="1" w:styleId="Chara">
    <w:name w:val="页眉 Char"/>
    <w:link w:val="affa"/>
    <w:uiPriority w:val="99"/>
    <w:semiHidden/>
    <w:rsid w:val="0026285A"/>
    <w:rPr>
      <w:sz w:val="18"/>
      <w:szCs w:val="18"/>
    </w:rPr>
  </w:style>
  <w:style w:type="character" w:customStyle="1" w:styleId="affb">
    <w:name w:val="引入重点"/>
    <w:uiPriority w:val="99"/>
    <w:rsid w:val="00AF6B71"/>
    <w:rPr>
      <w:caps/>
      <w:sz w:val="19"/>
    </w:rPr>
  </w:style>
  <w:style w:type="paragraph" w:styleId="affc">
    <w:name w:val="Normal Indent"/>
    <w:basedOn w:val="a"/>
    <w:uiPriority w:val="99"/>
    <w:rsid w:val="00AF6B71"/>
    <w:pPr>
      <w:ind w:firstLine="420"/>
    </w:pPr>
  </w:style>
  <w:style w:type="paragraph" w:styleId="affd">
    <w:name w:val="Body Text Indent"/>
    <w:basedOn w:val="a"/>
    <w:link w:val="Charb"/>
    <w:uiPriority w:val="99"/>
    <w:rsid w:val="00AF6B71"/>
    <w:pPr>
      <w:spacing w:after="120"/>
      <w:ind w:leftChars="200" w:left="420"/>
    </w:pPr>
  </w:style>
  <w:style w:type="character" w:customStyle="1" w:styleId="Charb">
    <w:name w:val="正文文本缩进 Char"/>
    <w:link w:val="affd"/>
    <w:uiPriority w:val="99"/>
    <w:locked/>
    <w:rsid w:val="00194534"/>
    <w:rPr>
      <w:rFonts w:cs="Times New Roman"/>
      <w:kern w:val="2"/>
      <w:sz w:val="24"/>
      <w:szCs w:val="24"/>
    </w:rPr>
  </w:style>
  <w:style w:type="paragraph" w:styleId="affe">
    <w:name w:val="Title"/>
    <w:aliases w:val="标题-LIB"/>
    <w:basedOn w:val="a"/>
    <w:next w:val="a"/>
    <w:link w:val="Charc"/>
    <w:autoRedefine/>
    <w:uiPriority w:val="99"/>
    <w:qFormat/>
    <w:rsid w:val="00C912C2"/>
    <w:pPr>
      <w:spacing w:before="360" w:line="240" w:lineRule="auto"/>
      <w:ind w:firstLineChars="0" w:firstLine="0"/>
      <w:jc w:val="center"/>
      <w:outlineLvl w:val="0"/>
    </w:pPr>
    <w:rPr>
      <w:rFonts w:ascii="Arial" w:eastAsia="黑体" w:hAnsi="Arial" w:cs="Arial"/>
      <w:bCs/>
      <w:sz w:val="30"/>
      <w:szCs w:val="30"/>
    </w:rPr>
  </w:style>
  <w:style w:type="character" w:customStyle="1" w:styleId="Charc">
    <w:name w:val="标题 Char"/>
    <w:aliases w:val="标题-LIB Char"/>
    <w:link w:val="affe"/>
    <w:uiPriority w:val="10"/>
    <w:rsid w:val="0026285A"/>
    <w:rPr>
      <w:rFonts w:ascii="Cambria" w:hAnsi="Cambria" w:cs="Times New Roman"/>
      <w:b/>
      <w:bCs/>
      <w:sz w:val="32"/>
      <w:szCs w:val="32"/>
    </w:rPr>
  </w:style>
  <w:style w:type="paragraph" w:customStyle="1" w:styleId="074">
    <w:name w:val="样式 首行缩进:  0.74 厘米"/>
    <w:basedOn w:val="a"/>
    <w:uiPriority w:val="99"/>
    <w:rsid w:val="00AF6B71"/>
    <w:pPr>
      <w:ind w:firstLine="420"/>
    </w:pPr>
    <w:rPr>
      <w:szCs w:val="20"/>
    </w:rPr>
  </w:style>
  <w:style w:type="paragraph" w:customStyle="1" w:styleId="307452563">
    <w:name w:val="样式 标题 3 + 左侧:  0.74 厘米 悬挂缩进: 5.25 字符 段前: 6 磅 段后: 3 磅 行距: 单倍行距"/>
    <w:basedOn w:val="3"/>
    <w:autoRedefine/>
    <w:uiPriority w:val="99"/>
    <w:rsid w:val="00AF6B71"/>
    <w:pPr>
      <w:ind w:leftChars="200" w:left="420"/>
    </w:pPr>
    <w:rPr>
      <w:rFonts w:eastAsia="仿宋_GB2312"/>
      <w:b w:val="0"/>
      <w:i/>
      <w:iCs/>
      <w:szCs w:val="20"/>
    </w:rPr>
  </w:style>
  <w:style w:type="paragraph" w:customStyle="1" w:styleId="afff">
    <w:name w:val="公式"/>
    <w:basedOn w:val="a"/>
    <w:next w:val="a1"/>
    <w:autoRedefine/>
    <w:uiPriority w:val="99"/>
    <w:rsid w:val="00AF6B71"/>
    <w:pPr>
      <w:tabs>
        <w:tab w:val="right" w:pos="9524"/>
      </w:tabs>
      <w:ind w:firstLine="420"/>
    </w:pPr>
    <w:rPr>
      <w:szCs w:val="21"/>
    </w:rPr>
  </w:style>
  <w:style w:type="paragraph" w:styleId="afff0">
    <w:name w:val="Plain Text"/>
    <w:basedOn w:val="a"/>
    <w:link w:val="Chard"/>
    <w:uiPriority w:val="99"/>
    <w:rsid w:val="00AF6B71"/>
    <w:rPr>
      <w:rFonts w:ascii="宋体" w:hAnsi="Courier New" w:cs="Courier New"/>
      <w:szCs w:val="21"/>
    </w:rPr>
  </w:style>
  <w:style w:type="character" w:customStyle="1" w:styleId="Chard">
    <w:name w:val="纯文本 Char"/>
    <w:link w:val="afff0"/>
    <w:uiPriority w:val="99"/>
    <w:semiHidden/>
    <w:rsid w:val="0026285A"/>
    <w:rPr>
      <w:rFonts w:ascii="宋体" w:hAnsi="Courier New" w:cs="Courier New"/>
      <w:szCs w:val="21"/>
    </w:rPr>
  </w:style>
  <w:style w:type="paragraph" w:styleId="afff1">
    <w:name w:val="Body Text First Indent"/>
    <w:basedOn w:val="a1"/>
    <w:link w:val="Chare"/>
    <w:uiPriority w:val="99"/>
    <w:rsid w:val="00AF6B71"/>
    <w:pPr>
      <w:ind w:firstLineChars="100" w:firstLine="420"/>
    </w:pPr>
  </w:style>
  <w:style w:type="character" w:customStyle="1" w:styleId="Chare">
    <w:name w:val="正文首行缩进 Char"/>
    <w:basedOn w:val="Char"/>
    <w:link w:val="afff1"/>
    <w:uiPriority w:val="99"/>
    <w:semiHidden/>
    <w:rsid w:val="0026285A"/>
    <w:rPr>
      <w:rFonts w:cs="Times New Roman"/>
      <w:kern w:val="2"/>
      <w:sz w:val="24"/>
      <w:szCs w:val="24"/>
    </w:rPr>
  </w:style>
  <w:style w:type="paragraph" w:styleId="afff2">
    <w:name w:val="Balloon Text"/>
    <w:basedOn w:val="a"/>
    <w:link w:val="Charf"/>
    <w:uiPriority w:val="99"/>
    <w:semiHidden/>
    <w:rsid w:val="00AF6B71"/>
    <w:rPr>
      <w:sz w:val="18"/>
      <w:szCs w:val="18"/>
    </w:rPr>
  </w:style>
  <w:style w:type="character" w:customStyle="1" w:styleId="Charf">
    <w:name w:val="批注框文本 Char"/>
    <w:link w:val="afff2"/>
    <w:uiPriority w:val="99"/>
    <w:semiHidden/>
    <w:rsid w:val="0026285A"/>
    <w:rPr>
      <w:sz w:val="0"/>
      <w:szCs w:val="0"/>
    </w:rPr>
  </w:style>
  <w:style w:type="paragraph" w:styleId="afff3">
    <w:name w:val="table of authorities"/>
    <w:basedOn w:val="a"/>
    <w:next w:val="a"/>
    <w:autoRedefine/>
    <w:uiPriority w:val="99"/>
    <w:semiHidden/>
    <w:rsid w:val="00AF6B71"/>
    <w:pPr>
      <w:widowControl/>
      <w:tabs>
        <w:tab w:val="left" w:pos="417"/>
      </w:tabs>
      <w:topLinePunct/>
      <w:adjustRightInd w:val="0"/>
      <w:snapToGrid w:val="0"/>
      <w:spacing w:beforeLines="50"/>
      <w:jc w:val="left"/>
    </w:pPr>
    <w:rPr>
      <w:rFonts w:ascii="黑体" w:eastAsia="黑体"/>
      <w:sz w:val="24"/>
    </w:rPr>
  </w:style>
  <w:style w:type="table" w:styleId="afff4">
    <w:name w:val="Table Grid"/>
    <w:basedOn w:val="a3"/>
    <w:uiPriority w:val="99"/>
    <w:rsid w:val="00976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表 1 浅色1"/>
    <w:uiPriority w:val="99"/>
    <w:rsid w:val="00D477D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afff5">
    <w:name w:val="List Paragraph"/>
    <w:basedOn w:val="a"/>
    <w:uiPriority w:val="99"/>
    <w:qFormat/>
    <w:rsid w:val="00D477D5"/>
    <w:pPr>
      <w:ind w:firstLine="420"/>
    </w:pPr>
  </w:style>
  <w:style w:type="character" w:styleId="afff6">
    <w:name w:val="Hyperlink"/>
    <w:uiPriority w:val="99"/>
    <w:rsid w:val="005B0023"/>
    <w:rPr>
      <w:rFonts w:cs="Times New Roman"/>
      <w:color w:val="0563C1"/>
      <w:u w:val="single"/>
    </w:rPr>
  </w:style>
  <w:style w:type="paragraph" w:customStyle="1" w:styleId="10">
    <w:name w:val="列出段落1"/>
    <w:basedOn w:val="a"/>
    <w:uiPriority w:val="99"/>
    <w:rsid w:val="00860F91"/>
    <w:pPr>
      <w:ind w:firstLine="420"/>
    </w:pPr>
  </w:style>
  <w:style w:type="paragraph" w:styleId="24">
    <w:name w:val="Body Text First Indent 2"/>
    <w:basedOn w:val="affd"/>
    <w:link w:val="2Char0"/>
    <w:uiPriority w:val="99"/>
    <w:semiHidden/>
    <w:rsid w:val="00194534"/>
    <w:pPr>
      <w:ind w:firstLine="420"/>
    </w:pPr>
  </w:style>
  <w:style w:type="character" w:customStyle="1" w:styleId="2Char0">
    <w:name w:val="正文首行缩进 2 Char"/>
    <w:basedOn w:val="Charb"/>
    <w:link w:val="24"/>
    <w:uiPriority w:val="99"/>
    <w:semiHidden/>
    <w:locked/>
    <w:rsid w:val="00194534"/>
    <w:rPr>
      <w:rFonts w:cs="Times New Roman"/>
      <w:kern w:val="2"/>
      <w:sz w:val="24"/>
      <w:szCs w:val="24"/>
    </w:rPr>
  </w:style>
  <w:style w:type="paragraph" w:styleId="afff7">
    <w:name w:val="annotation subject"/>
    <w:basedOn w:val="af7"/>
    <w:next w:val="af7"/>
    <w:link w:val="Charf0"/>
    <w:uiPriority w:val="99"/>
    <w:semiHidden/>
    <w:rsid w:val="00EA760F"/>
    <w:pPr>
      <w:keepLines w:val="0"/>
      <w:spacing w:after="0" w:line="300" w:lineRule="auto"/>
      <w:ind w:firstLine="200"/>
      <w:jc w:val="left"/>
    </w:pPr>
    <w:rPr>
      <w:b/>
      <w:bCs/>
      <w:sz w:val="21"/>
    </w:rPr>
  </w:style>
  <w:style w:type="character" w:customStyle="1" w:styleId="Charf0">
    <w:name w:val="批注主题 Char"/>
    <w:link w:val="afff7"/>
    <w:uiPriority w:val="99"/>
    <w:semiHidden/>
    <w:locked/>
    <w:rsid w:val="00EA760F"/>
    <w:rPr>
      <w:rFonts w:cs="Times New Roman"/>
      <w:b/>
      <w:bCs/>
      <w:kern w:val="2"/>
      <w:sz w:val="24"/>
      <w:szCs w:val="24"/>
    </w:rPr>
  </w:style>
  <w:style w:type="character" w:customStyle="1" w:styleId="Char1">
    <w:name w:val="基准页脚样式 Char"/>
    <w:basedOn w:val="Char"/>
    <w:link w:val="ab"/>
    <w:uiPriority w:val="99"/>
    <w:locked/>
    <w:rsid w:val="00EA760F"/>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sjtu.edu.cn/train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t.sjtu.edu.cn/info/1058/1464.htm" TargetMode="External"/><Relationship Id="rId4" Type="http://schemas.microsoft.com/office/2007/relationships/stylesWithEffects" Target="stylesWithEffects.xml"/><Relationship Id="rId9" Type="http://schemas.openxmlformats.org/officeDocument/2006/relationships/hyperlink" Target="http://net.sjtu.edu.cn/wlfw/wlfwlist.jsp?wbtreeid=104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doc\&#27169;&#26495;\word&#26684;&#24335;&#35268;&#335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11C9-9C84-4323-A15C-4BDA1726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word格式规范</Template>
  <TotalTime>0</TotalTime>
  <Pages>5</Pages>
  <Words>1633</Words>
  <Characters>9313</Characters>
  <Application>Microsoft Office Word</Application>
  <DocSecurity>0</DocSecurity>
  <Lines>77</Lines>
  <Paragraphs>21</Paragraphs>
  <ScaleCrop>false</ScaleCrop>
  <Company>VSNofSJTU</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Office系列软件基本技巧与格式规范</dc:title>
  <dc:creator>Zhou Heng</dc:creator>
  <cp:lastModifiedBy>hp</cp:lastModifiedBy>
  <cp:revision>2</cp:revision>
  <cp:lastPrinted>2007-11-11T05:40:00Z</cp:lastPrinted>
  <dcterms:created xsi:type="dcterms:W3CDTF">2017-07-03T01:16:00Z</dcterms:created>
  <dcterms:modified xsi:type="dcterms:W3CDTF">2017-07-03T01:16:00Z</dcterms:modified>
</cp:coreProperties>
</file>